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71" w:rsidRDefault="008D0A55">
      <w:pPr>
        <w:pStyle w:val="a3"/>
        <w:spacing w:before="67"/>
        <w:ind w:left="601"/>
      </w:pPr>
      <w:r>
        <w:t>Схема</w:t>
      </w:r>
      <w:r>
        <w:rPr>
          <w:spacing w:val="-3"/>
        </w:rPr>
        <w:t xml:space="preserve"> </w:t>
      </w:r>
      <w:r>
        <w:t>описания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туристского</w:t>
      </w:r>
      <w:r>
        <w:rPr>
          <w:spacing w:val="-4"/>
        </w:rPr>
        <w:t xml:space="preserve"> </w:t>
      </w:r>
      <w:r>
        <w:t>маршрута</w:t>
      </w:r>
    </w:p>
    <w:p w:rsidR="00496F71" w:rsidRDefault="00496F71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7620"/>
      </w:tblGrid>
      <w:tr w:rsidR="00496F71">
        <w:trPr>
          <w:trHeight w:val="947"/>
        </w:trPr>
        <w:tc>
          <w:tcPr>
            <w:tcW w:w="2717" w:type="dxa"/>
          </w:tcPr>
          <w:p w:rsidR="00496F71" w:rsidRDefault="008D0A55">
            <w:pPr>
              <w:pStyle w:val="TableParagraph"/>
              <w:tabs>
                <w:tab w:val="left" w:pos="1449"/>
              </w:tabs>
              <w:spacing w:before="56"/>
              <w:ind w:right="4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школьного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туристского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маршрута</w:t>
            </w:r>
          </w:p>
        </w:tc>
        <w:tc>
          <w:tcPr>
            <w:tcW w:w="7620" w:type="dxa"/>
          </w:tcPr>
          <w:p w:rsidR="00496F71" w:rsidRDefault="00FC73D0" w:rsidP="000A3145">
            <w:pPr>
              <w:pStyle w:val="TableParagraph"/>
              <w:spacing w:before="190"/>
              <w:ind w:firstLine="64"/>
              <w:rPr>
                <w:sz w:val="24"/>
              </w:rPr>
            </w:pPr>
            <w:proofErr w:type="spellStart"/>
            <w:r>
              <w:rPr>
                <w:sz w:val="24"/>
              </w:rPr>
              <w:t>Бординская</w:t>
            </w:r>
            <w:proofErr w:type="spellEnd"/>
            <w:r>
              <w:rPr>
                <w:sz w:val="24"/>
              </w:rPr>
              <w:t xml:space="preserve"> пещера</w:t>
            </w:r>
          </w:p>
        </w:tc>
      </w:tr>
      <w:tr w:rsidR="00496F71">
        <w:trPr>
          <w:trHeight w:val="1223"/>
        </w:trPr>
        <w:tc>
          <w:tcPr>
            <w:tcW w:w="2717" w:type="dxa"/>
          </w:tcPr>
          <w:p w:rsidR="00496F71" w:rsidRDefault="008D0A55">
            <w:pPr>
              <w:pStyle w:val="TableParagraph"/>
              <w:tabs>
                <w:tab w:val="left" w:pos="1650"/>
              </w:tabs>
              <w:spacing w:before="195"/>
              <w:ind w:right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описание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туристского маршрута/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аннотация</w:t>
            </w:r>
          </w:p>
        </w:tc>
        <w:tc>
          <w:tcPr>
            <w:tcW w:w="7620" w:type="dxa"/>
          </w:tcPr>
          <w:p w:rsidR="00496F71" w:rsidRDefault="008D0A55" w:rsidP="00FC73D0">
            <w:pPr>
              <w:pStyle w:val="TableParagraph"/>
              <w:spacing w:before="51"/>
              <w:ind w:right="197"/>
              <w:rPr>
                <w:sz w:val="24"/>
              </w:rPr>
            </w:pPr>
            <w:r>
              <w:rPr>
                <w:sz w:val="24"/>
              </w:rPr>
              <w:t>Район маршрута имеет развитую транспортную систему, через район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проходит шоссе </w:t>
            </w:r>
            <w:r w:rsidR="000A3145" w:rsidRPr="000A3145">
              <w:rPr>
                <w:sz w:val="24"/>
              </w:rPr>
              <w:t xml:space="preserve">село Новомихайловка </w:t>
            </w:r>
            <w:proofErr w:type="gramStart"/>
            <w:r w:rsidR="000A3145" w:rsidRPr="000A3145">
              <w:rPr>
                <w:sz w:val="24"/>
              </w:rPr>
              <w:t>–</w:t>
            </w:r>
            <w:r w:rsidR="00FC73D0">
              <w:rPr>
                <w:sz w:val="24"/>
              </w:rPr>
              <w:t>с</w:t>
            </w:r>
            <w:proofErr w:type="gramEnd"/>
            <w:r w:rsidR="00FC73D0">
              <w:rPr>
                <w:sz w:val="24"/>
              </w:rPr>
              <w:t>ело Бородинское</w:t>
            </w:r>
            <w:r w:rsidR="000A3145" w:rsidRPr="000A3145">
              <w:rPr>
                <w:sz w:val="24"/>
              </w:rPr>
              <w:t xml:space="preserve"> – село Новомихайловка</w:t>
            </w:r>
            <w:r>
              <w:rPr>
                <w:sz w:val="24"/>
              </w:rPr>
              <w:t xml:space="preserve">. </w:t>
            </w:r>
            <w:r w:rsidR="000A3145">
              <w:rPr>
                <w:sz w:val="24"/>
              </w:rPr>
              <w:t>100</w:t>
            </w:r>
            <w:r>
              <w:rPr>
                <w:sz w:val="24"/>
              </w:rPr>
              <w:t>% 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проходит по лесной и пойменной ландшафтным зонам. На протяжении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всей нитки маршрута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устойчиво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работает сотовая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</w:p>
        </w:tc>
      </w:tr>
      <w:tr w:rsidR="00496F71" w:rsidRPr="000A3145">
        <w:trPr>
          <w:trHeight w:val="1480"/>
        </w:trPr>
        <w:tc>
          <w:tcPr>
            <w:tcW w:w="2717" w:type="dxa"/>
            <w:tcBorders>
              <w:bottom w:val="single" w:sz="4" w:space="0" w:color="000000"/>
            </w:tcBorders>
          </w:tcPr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8D0A55">
            <w:pPr>
              <w:pStyle w:val="TableParagraph"/>
              <w:tabs>
                <w:tab w:val="left" w:pos="1369"/>
                <w:tab w:val="left" w:pos="1895"/>
              </w:tabs>
              <w:spacing w:before="153"/>
              <w:ind w:right="36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Ресурсы</w:t>
            </w:r>
            <w:r>
              <w:rPr>
                <w:b/>
                <w:sz w:val="24"/>
              </w:rPr>
              <w:tab/>
              <w:t>о</w:t>
            </w:r>
            <w:r>
              <w:rPr>
                <w:b/>
                <w:sz w:val="24"/>
              </w:rPr>
              <w:tab/>
              <w:t>районе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маршрута</w:t>
            </w:r>
          </w:p>
        </w:tc>
        <w:tc>
          <w:tcPr>
            <w:tcW w:w="7620" w:type="dxa"/>
            <w:tcBorders>
              <w:bottom w:val="single" w:sz="4" w:space="0" w:color="000000"/>
            </w:tcBorders>
          </w:tcPr>
          <w:p w:rsidR="00496F71" w:rsidRPr="000A3145" w:rsidRDefault="00FC73D0">
            <w:pPr>
              <w:pStyle w:val="TableParagraph"/>
              <w:rPr>
                <w:sz w:val="24"/>
                <w:u w:val="single"/>
              </w:rPr>
            </w:pPr>
            <w:r w:rsidRPr="00FC73D0">
              <w:rPr>
                <w:color w:val="0070C0"/>
                <w:sz w:val="24"/>
                <w:u w:val="single"/>
                <w:lang w:val="en-US"/>
              </w:rPr>
              <w:t>Altamira19.ru</w:t>
            </w:r>
          </w:p>
        </w:tc>
      </w:tr>
      <w:tr w:rsidR="00496F71">
        <w:trPr>
          <w:trHeight w:val="3974"/>
        </w:trPr>
        <w:tc>
          <w:tcPr>
            <w:tcW w:w="2717" w:type="dxa"/>
            <w:tcBorders>
              <w:top w:val="single" w:sz="4" w:space="0" w:color="000000"/>
              <w:bottom w:val="single" w:sz="4" w:space="0" w:color="000000"/>
            </w:tcBorders>
          </w:tcPr>
          <w:p w:rsidR="00496F71" w:rsidRPr="000A3145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Pr="000A3145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Pr="000A3145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Pr="000A3145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Pr="000A3145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8D0A55">
            <w:pPr>
              <w:pStyle w:val="TableParagraph"/>
              <w:spacing w:before="208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(7+)</w:t>
            </w:r>
          </w:p>
        </w:tc>
        <w:tc>
          <w:tcPr>
            <w:tcW w:w="7620" w:type="dxa"/>
            <w:tcBorders>
              <w:top w:val="single" w:sz="4" w:space="0" w:color="000000"/>
              <w:bottom w:val="single" w:sz="4" w:space="0" w:color="000000"/>
            </w:tcBorders>
          </w:tcPr>
          <w:p w:rsidR="00496F71" w:rsidRDefault="008D0A55">
            <w:pPr>
              <w:pStyle w:val="TableParagraph"/>
              <w:spacing w:before="42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«</w:t>
            </w:r>
            <w:r w:rsidR="000A3145">
              <w:rPr>
                <w:sz w:val="24"/>
              </w:rPr>
              <w:t>Новоми</w:t>
            </w:r>
            <w:r w:rsidR="000A3145" w:rsidRPr="000A3145">
              <w:rPr>
                <w:sz w:val="24"/>
              </w:rPr>
              <w:t xml:space="preserve">хайловская </w:t>
            </w:r>
            <w:r w:rsidR="000A3145">
              <w:rPr>
                <w:sz w:val="24"/>
              </w:rPr>
              <w:t>средняя школа</w:t>
            </w:r>
            <w:r>
              <w:rPr>
                <w:sz w:val="24"/>
              </w:rPr>
              <w:t>»</w:t>
            </w:r>
            <w:r>
              <w:rPr>
                <w:spacing w:val="61"/>
                <w:sz w:val="24"/>
              </w:rPr>
              <w:t xml:space="preserve"> </w:t>
            </w:r>
            <w:r w:rsidR="000A3145">
              <w:rPr>
                <w:sz w:val="24"/>
              </w:rPr>
              <w:t>Республики Хакасия, Алтайского района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</w:p>
          <w:p w:rsidR="00496F71" w:rsidRDefault="008D0A55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ind w:left="198"/>
              <w:jc w:val="both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0A3145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:rsidR="000A3145" w:rsidRPr="000A3145" w:rsidRDefault="008D0A55" w:rsidP="000A3145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ind w:right="524" w:firstLine="0"/>
              <w:jc w:val="both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 w:rsidR="000A3145">
              <w:rPr>
                <w:sz w:val="24"/>
              </w:rPr>
              <w:t>, основная</w:t>
            </w:r>
            <w:r>
              <w:rPr>
                <w:sz w:val="24"/>
              </w:rPr>
              <w:t xml:space="preserve"> школа</w:t>
            </w:r>
            <w:r>
              <w:rPr>
                <w:spacing w:val="-57"/>
                <w:sz w:val="24"/>
              </w:rPr>
              <w:t xml:space="preserve"> </w:t>
            </w:r>
          </w:p>
          <w:p w:rsidR="00496F71" w:rsidRDefault="008D0A55" w:rsidP="000A3145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ind w:right="524" w:firstLine="0"/>
              <w:jc w:val="both"/>
              <w:rPr>
                <w:sz w:val="24"/>
              </w:rPr>
            </w:pPr>
            <w:r>
              <w:rPr>
                <w:sz w:val="24"/>
              </w:rPr>
              <w:t>Маршрут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протяженность,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маршруту,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интеллектуальной,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эмоциональной,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нагрузки.</w:t>
            </w:r>
          </w:p>
        </w:tc>
      </w:tr>
      <w:tr w:rsidR="00496F71">
        <w:trPr>
          <w:trHeight w:val="947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496F71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496F71" w:rsidRDefault="008D0A55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Сезон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8D0A55">
            <w:pPr>
              <w:pStyle w:val="TableParagraph"/>
              <w:spacing w:before="51"/>
              <w:ind w:left="64"/>
              <w:rPr>
                <w:sz w:val="24"/>
              </w:rPr>
            </w:pPr>
            <w:r>
              <w:rPr>
                <w:sz w:val="24"/>
              </w:rPr>
              <w:t>Рекомендуемый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сезон:</w:t>
            </w:r>
            <w:r>
              <w:rPr>
                <w:spacing w:val="-2"/>
                <w:sz w:val="24"/>
              </w:rPr>
              <w:t xml:space="preserve"> </w:t>
            </w:r>
            <w:r w:rsidR="00FC73D0">
              <w:rPr>
                <w:sz w:val="24"/>
              </w:rPr>
              <w:t>осень. Весн</w:t>
            </w:r>
            <w:r w:rsidR="007F362C">
              <w:rPr>
                <w:sz w:val="24"/>
              </w:rPr>
              <w:t>а</w:t>
            </w:r>
            <w:bookmarkStart w:id="0" w:name="_GoBack"/>
            <w:bookmarkEnd w:id="0"/>
            <w:r w:rsidR="00FC73D0">
              <w:rPr>
                <w:sz w:val="24"/>
              </w:rPr>
              <w:t>-лето</w:t>
            </w:r>
            <w:r>
              <w:rPr>
                <w:sz w:val="24"/>
              </w:rPr>
              <w:t>;</w:t>
            </w:r>
          </w:p>
          <w:p w:rsidR="00496F71" w:rsidRDefault="008D0A55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маршрут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привлекателен,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интересен.</w:t>
            </w:r>
          </w:p>
          <w:p w:rsidR="00496F71" w:rsidRDefault="008D0A55">
            <w:pPr>
              <w:pStyle w:val="TableParagraph"/>
              <w:ind w:left="64"/>
              <w:rPr>
                <w:i/>
                <w:sz w:val="24"/>
              </w:rPr>
            </w:pPr>
            <w:r>
              <w:rPr>
                <w:i/>
                <w:sz w:val="24"/>
              </w:rPr>
              <w:t>Особые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экипировке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не требуются.</w:t>
            </w:r>
          </w:p>
        </w:tc>
      </w:tr>
      <w:tr w:rsidR="00496F71">
        <w:trPr>
          <w:trHeight w:val="671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8D0A55">
            <w:pPr>
              <w:pStyle w:val="TableParagraph"/>
              <w:spacing w:before="56"/>
              <w:ind w:left="64" w:right="1195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FC73D0" w:rsidP="00FC73D0">
            <w:pPr>
              <w:pStyle w:val="TableParagraph"/>
              <w:spacing w:before="51"/>
              <w:ind w:left="64" w:right="41"/>
              <w:rPr>
                <w:sz w:val="24"/>
              </w:rPr>
            </w:pPr>
            <w:r>
              <w:rPr>
                <w:sz w:val="24"/>
              </w:rPr>
              <w:t>#</w:t>
            </w:r>
            <w:r>
              <w:rPr>
                <w:spacing w:val="15"/>
                <w:sz w:val="24"/>
              </w:rPr>
              <w:t xml:space="preserve"> </w:t>
            </w:r>
            <w:r w:rsidR="008D0A55">
              <w:rPr>
                <w:sz w:val="24"/>
              </w:rPr>
              <w:t>Природа</w:t>
            </w:r>
            <w:r w:rsidR="008D0A55">
              <w:rPr>
                <w:spacing w:val="14"/>
                <w:sz w:val="24"/>
              </w:rPr>
              <w:t xml:space="preserve">  </w:t>
            </w:r>
            <w:r w:rsidR="008D0A55">
              <w:rPr>
                <w:sz w:val="24"/>
              </w:rPr>
              <w:t>#Родной</w:t>
            </w:r>
            <w:r w:rsidR="008D0A55">
              <w:rPr>
                <w:spacing w:val="14"/>
                <w:sz w:val="24"/>
              </w:rPr>
              <w:t xml:space="preserve"> </w:t>
            </w:r>
            <w:r w:rsidR="008D0A55">
              <w:rPr>
                <w:sz w:val="24"/>
              </w:rPr>
              <w:t>край</w:t>
            </w:r>
            <w:r w:rsidR="008D0A55">
              <w:rPr>
                <w:spacing w:val="16"/>
                <w:sz w:val="24"/>
              </w:rPr>
              <w:t xml:space="preserve"> </w:t>
            </w:r>
            <w:r w:rsidR="008D0A55">
              <w:rPr>
                <w:spacing w:val="15"/>
                <w:sz w:val="24"/>
              </w:rPr>
              <w:t xml:space="preserve"> </w:t>
            </w:r>
            <w:r w:rsidR="008D0A55">
              <w:rPr>
                <w:sz w:val="24"/>
              </w:rPr>
              <w:t>#Культура</w:t>
            </w:r>
          </w:p>
        </w:tc>
      </w:tr>
      <w:tr w:rsidR="00496F71">
        <w:trPr>
          <w:trHeight w:val="1777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8D0A55">
            <w:pPr>
              <w:pStyle w:val="TableParagraph"/>
              <w:tabs>
                <w:tab w:val="left" w:pos="2531"/>
              </w:tabs>
              <w:spacing w:before="59"/>
              <w:ind w:left="64" w:right="43"/>
              <w:rPr>
                <w:b/>
                <w:sz w:val="24"/>
              </w:rPr>
            </w:pPr>
            <w:r>
              <w:rPr>
                <w:b/>
                <w:sz w:val="24"/>
              </w:rPr>
              <w:t>Маршрут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интегрируется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образовательные</w:t>
            </w:r>
            <w:proofErr w:type="gramEnd"/>
          </w:p>
          <w:p w:rsidR="00496F71" w:rsidRDefault="008D0A55">
            <w:pPr>
              <w:pStyle w:val="TableParagraph"/>
              <w:ind w:left="64" w:right="767"/>
              <w:rPr>
                <w:b/>
                <w:sz w:val="24"/>
              </w:rPr>
            </w:pPr>
            <w:r>
              <w:rPr>
                <w:b/>
                <w:sz w:val="24"/>
              </w:rPr>
              <w:t>/воспитательные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496F71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496F71" w:rsidRDefault="008D0A55">
            <w:pPr>
              <w:pStyle w:val="TableParagraph"/>
              <w:tabs>
                <w:tab w:val="left" w:pos="2217"/>
                <w:tab w:val="left" w:pos="4892"/>
                <w:tab w:val="left" w:pos="6455"/>
              </w:tabs>
              <w:ind w:left="64" w:right="42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z w:val="24"/>
              </w:rPr>
              <w:tab/>
              <w:t>общеобразовательные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туристск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краеведческой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  <w:tr w:rsidR="00496F71">
        <w:trPr>
          <w:trHeight w:val="3431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8D0A55">
            <w:pPr>
              <w:pStyle w:val="TableParagraph"/>
              <w:tabs>
                <w:tab w:val="left" w:pos="2522"/>
              </w:tabs>
              <w:spacing w:before="56"/>
              <w:ind w:left="64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8D0A55">
            <w:pPr>
              <w:pStyle w:val="TableParagraph"/>
              <w:spacing w:before="51"/>
              <w:ind w:left="64" w:right="40" w:firstLine="6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ориентированием.</w:t>
            </w:r>
          </w:p>
          <w:p w:rsidR="00496F71" w:rsidRDefault="008D0A55">
            <w:pPr>
              <w:pStyle w:val="TableParagraph"/>
              <w:spacing w:before="1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  <w:p w:rsidR="00496F71" w:rsidRDefault="008D0A55">
            <w:pPr>
              <w:pStyle w:val="TableParagraph"/>
              <w:ind w:left="64" w:right="43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ориентирования</w:t>
            </w:r>
          </w:p>
          <w:p w:rsidR="00496F71" w:rsidRDefault="008D0A55">
            <w:pPr>
              <w:pStyle w:val="TableParagraph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496F71" w:rsidRDefault="008D0A55">
            <w:pPr>
              <w:pStyle w:val="TableParagraph"/>
              <w:ind w:left="64" w:right="41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чувство уверенности в себе</w:t>
            </w:r>
            <w:r>
              <w:rPr>
                <w:color w:val="343434"/>
                <w:sz w:val="24"/>
              </w:rPr>
              <w:t xml:space="preserve">, </w:t>
            </w:r>
            <w:r>
              <w:rPr>
                <w:sz w:val="24"/>
              </w:rPr>
              <w:t>умение работать в команде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</w:tr>
    </w:tbl>
    <w:p w:rsidR="00496F71" w:rsidRDefault="00496F71">
      <w:pPr>
        <w:jc w:val="both"/>
        <w:rPr>
          <w:sz w:val="24"/>
        </w:rPr>
        <w:sectPr w:rsidR="00496F71">
          <w:type w:val="continuous"/>
          <w:pgSz w:w="11910" w:h="16840"/>
          <w:pgMar w:top="80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7620"/>
      </w:tblGrid>
      <w:tr w:rsidR="00496F71" w:rsidTr="00FC73D0">
        <w:trPr>
          <w:trHeight w:val="1223"/>
        </w:trPr>
        <w:tc>
          <w:tcPr>
            <w:tcW w:w="2717" w:type="dxa"/>
          </w:tcPr>
          <w:p w:rsidR="00496F71" w:rsidRDefault="008D0A55">
            <w:pPr>
              <w:pStyle w:val="TableParagraph"/>
              <w:tabs>
                <w:tab w:val="left" w:pos="1785"/>
              </w:tabs>
              <w:spacing w:before="56"/>
              <w:ind w:left="64" w:right="4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Возможный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уровень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познавательной/</w:t>
            </w:r>
            <w:proofErr w:type="spellStart"/>
            <w:proofErr w:type="gramStart"/>
            <w:r>
              <w:rPr>
                <w:b/>
                <w:sz w:val="24"/>
              </w:rPr>
              <w:t>образо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вательной</w:t>
            </w:r>
            <w:proofErr w:type="spellEnd"/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нагрузки</w:t>
            </w:r>
          </w:p>
        </w:tc>
        <w:tc>
          <w:tcPr>
            <w:tcW w:w="7620" w:type="dxa"/>
          </w:tcPr>
          <w:p w:rsidR="00496F71" w:rsidRDefault="008D0A55">
            <w:pPr>
              <w:pStyle w:val="TableParagraph"/>
              <w:spacing w:before="51"/>
              <w:ind w:left="64" w:right="4555"/>
              <w:rPr>
                <w:sz w:val="24"/>
              </w:rPr>
            </w:pPr>
            <w:r>
              <w:rPr>
                <w:sz w:val="24"/>
              </w:rPr>
              <w:t>Досуговый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</w:t>
            </w:r>
          </w:p>
        </w:tc>
      </w:tr>
      <w:tr w:rsidR="00496F71" w:rsidTr="00FC73D0">
        <w:trPr>
          <w:trHeight w:val="1226"/>
        </w:trPr>
        <w:tc>
          <w:tcPr>
            <w:tcW w:w="2717" w:type="dxa"/>
          </w:tcPr>
          <w:p w:rsidR="00496F71" w:rsidRDefault="008D0A55">
            <w:pPr>
              <w:pStyle w:val="TableParagraph"/>
              <w:spacing w:before="59"/>
              <w:ind w:left="64" w:right="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ОВЗ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</w:t>
            </w:r>
            <w:proofErr w:type="gramStart"/>
            <w:r>
              <w:rPr>
                <w:b/>
                <w:sz w:val="24"/>
              </w:rPr>
              <w:t>й-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инвалидов</w:t>
            </w:r>
          </w:p>
        </w:tc>
        <w:tc>
          <w:tcPr>
            <w:tcW w:w="7620" w:type="dxa"/>
          </w:tcPr>
          <w:p w:rsidR="00496F71" w:rsidRDefault="008D0A55">
            <w:pPr>
              <w:pStyle w:val="TableParagraph"/>
              <w:spacing w:before="54"/>
              <w:ind w:left="64" w:right="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Доступен для детей с ОВЗ различных нозологий, в составе смешанных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 (при сопровождении ассистентом или </w:t>
            </w:r>
            <w:proofErr w:type="spellStart"/>
            <w:r>
              <w:rPr>
                <w:sz w:val="24"/>
              </w:rPr>
              <w:t>тьютором</w:t>
            </w:r>
            <w:proofErr w:type="spellEnd"/>
            <w:r>
              <w:rPr>
                <w:sz w:val="24"/>
              </w:rPr>
              <w:t>), при 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противопоказаний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нагрузки).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показа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«Доступная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среда».</w:t>
            </w:r>
          </w:p>
        </w:tc>
      </w:tr>
      <w:tr w:rsidR="00496F71" w:rsidTr="00FC73D0">
        <w:trPr>
          <w:trHeight w:val="671"/>
        </w:trPr>
        <w:tc>
          <w:tcPr>
            <w:tcW w:w="2717" w:type="dxa"/>
            <w:tcBorders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96F71" w:rsidRDefault="008D0A55">
            <w:pPr>
              <w:pStyle w:val="TableParagraph"/>
              <w:spacing w:before="56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маршрута</w:t>
            </w:r>
          </w:p>
        </w:tc>
        <w:tc>
          <w:tcPr>
            <w:tcW w:w="7620" w:type="dxa"/>
            <w:tcBorders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96F71" w:rsidRDefault="008D0A55" w:rsidP="000A3145">
            <w:pPr>
              <w:pStyle w:val="TableParagraph"/>
              <w:spacing w:before="188"/>
              <w:rPr>
                <w:sz w:val="24"/>
              </w:rPr>
            </w:pPr>
            <w:r>
              <w:rPr>
                <w:sz w:val="24"/>
              </w:rPr>
              <w:t>1день</w:t>
            </w:r>
            <w:r>
              <w:rPr>
                <w:spacing w:val="-2"/>
                <w:sz w:val="24"/>
              </w:rPr>
              <w:t xml:space="preserve"> </w:t>
            </w:r>
            <w:r w:rsidR="000A3145">
              <w:rPr>
                <w:sz w:val="24"/>
              </w:rPr>
              <w:t>(4-8</w:t>
            </w:r>
            <w:r>
              <w:rPr>
                <w:sz w:val="24"/>
              </w:rPr>
              <w:t>часов),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0A3145">
              <w:rPr>
                <w:sz w:val="24"/>
              </w:rPr>
              <w:t>1-2</w:t>
            </w:r>
            <w:r>
              <w:rPr>
                <w:sz w:val="24"/>
              </w:rPr>
              <w:t>часов)</w:t>
            </w:r>
          </w:p>
        </w:tc>
      </w:tr>
      <w:tr w:rsidR="004C134A" w:rsidTr="00FC73D0">
        <w:trPr>
          <w:trHeight w:val="2317"/>
        </w:trPr>
        <w:tc>
          <w:tcPr>
            <w:tcW w:w="271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C134A" w:rsidRDefault="004C134A">
            <w:pPr>
              <w:pStyle w:val="TableParagraph"/>
              <w:ind w:left="0"/>
              <w:rPr>
                <w:b/>
                <w:sz w:val="26"/>
              </w:rPr>
            </w:pPr>
          </w:p>
        </w:tc>
        <w:tc>
          <w:tcPr>
            <w:tcW w:w="762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C134A" w:rsidRDefault="004C134A" w:rsidP="004C134A">
            <w:pPr>
              <w:pStyle w:val="TableParagraph"/>
              <w:spacing w:before="42"/>
              <w:ind w:right="2356"/>
              <w:rPr>
                <w:sz w:val="24"/>
              </w:rPr>
            </w:pPr>
            <w:r>
              <w:rPr>
                <w:sz w:val="24"/>
              </w:rPr>
              <w:t>Бородинские пещеры</w:t>
            </w:r>
          </w:p>
          <w:p w:rsidR="004C134A" w:rsidRDefault="004C134A" w:rsidP="004C134A">
            <w:pPr>
              <w:pStyle w:val="TableParagraph"/>
              <w:spacing w:before="42"/>
              <w:ind w:right="2356"/>
              <w:rPr>
                <w:sz w:val="24"/>
              </w:rPr>
            </w:pPr>
            <w:r>
              <w:rPr>
                <w:sz w:val="24"/>
              </w:rPr>
              <w:t xml:space="preserve">Общая протяженность: </w:t>
            </w:r>
            <w:r w:rsidR="006B1F48">
              <w:rPr>
                <w:sz w:val="24"/>
              </w:rPr>
              <w:t>244</w:t>
            </w:r>
            <w:r>
              <w:rPr>
                <w:sz w:val="24"/>
              </w:rPr>
              <w:t xml:space="preserve"> км, активная часть: пешком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Pr="004C134A">
              <w:rPr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  <w:p w:rsidR="004C134A" w:rsidRDefault="004C134A" w:rsidP="004C134A">
            <w:pPr>
              <w:pStyle w:val="TableParagraph"/>
              <w:tabs>
                <w:tab w:val="left" w:pos="1129"/>
                <w:tab w:val="left" w:pos="4146"/>
                <w:tab w:val="left" w:pos="5819"/>
                <w:tab w:val="left" w:pos="6272"/>
              </w:tabs>
              <w:ind w:right="33"/>
              <w:rPr>
                <w:i/>
                <w:sz w:val="24"/>
              </w:rPr>
            </w:pPr>
            <w:r>
              <w:rPr>
                <w:sz w:val="24"/>
              </w:rPr>
              <w:t>Автобус</w:t>
            </w:r>
            <w:r>
              <w:rPr>
                <w:sz w:val="24"/>
              </w:rPr>
              <w:tab/>
              <w:t xml:space="preserve">село Новомихайловка </w:t>
            </w:r>
            <w:proofErr w:type="gramStart"/>
            <w:r>
              <w:rPr>
                <w:sz w:val="24"/>
              </w:rPr>
              <w:t>–с</w:t>
            </w:r>
            <w:proofErr w:type="gramEnd"/>
            <w:r>
              <w:rPr>
                <w:sz w:val="24"/>
              </w:rPr>
              <w:t>ело Бородино – село Новомихайловка =</w:t>
            </w:r>
            <w:r w:rsidR="006B1F48">
              <w:rPr>
                <w:sz w:val="24"/>
              </w:rPr>
              <w:t>244</w:t>
            </w:r>
            <w:r w:rsidRPr="004C134A">
              <w:rPr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 w:rsidRPr="004C134A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6B1F48">
              <w:rPr>
                <w:sz w:val="24"/>
              </w:rPr>
              <w:t>5</w:t>
            </w:r>
            <w:r>
              <w:rPr>
                <w:sz w:val="24"/>
              </w:rPr>
              <w:t xml:space="preserve"> час</w:t>
            </w:r>
            <w:r w:rsidR="006B1F48">
              <w:rPr>
                <w:sz w:val="24"/>
              </w:rPr>
              <w:t>ов</w:t>
            </w:r>
            <w:r>
              <w:rPr>
                <w:sz w:val="24"/>
              </w:rPr>
              <w:t xml:space="preserve"> на </w:t>
            </w:r>
            <w:r>
              <w:rPr>
                <w:spacing w:val="-1"/>
                <w:sz w:val="24"/>
              </w:rPr>
              <w:t xml:space="preserve">«школьном»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60 минут в комплексе «Бородинская Пещера».  </w:t>
            </w:r>
            <w:r>
              <w:rPr>
                <w:i/>
                <w:sz w:val="24"/>
              </w:rPr>
              <w:t>Специального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снаряжения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потребуется.</w:t>
            </w:r>
          </w:p>
          <w:p w:rsidR="004C134A" w:rsidRPr="004C134A" w:rsidRDefault="004C134A" w:rsidP="004C134A">
            <w:pPr>
              <w:pStyle w:val="TableParagraph"/>
              <w:tabs>
                <w:tab w:val="left" w:pos="1129"/>
                <w:tab w:val="left" w:pos="4146"/>
                <w:tab w:val="left" w:pos="5819"/>
                <w:tab w:val="left" w:pos="6272"/>
              </w:tabs>
              <w:ind w:right="33"/>
              <w:rPr>
                <w:sz w:val="24"/>
                <w:u w:val="single"/>
                <w:lang w:val="en-US"/>
              </w:rPr>
            </w:pPr>
          </w:p>
        </w:tc>
      </w:tr>
      <w:tr w:rsidR="00496F71" w:rsidTr="00FC73D0">
        <w:tblPrEx>
          <w:tblBorders>
            <w:top w:val="single" w:sz="8" w:space="0" w:color="818181"/>
            <w:left w:val="single" w:sz="8" w:space="0" w:color="818181"/>
            <w:bottom w:val="single" w:sz="8" w:space="0" w:color="818181"/>
            <w:right w:val="single" w:sz="8" w:space="0" w:color="818181"/>
            <w:insideH w:val="single" w:sz="8" w:space="0" w:color="818181"/>
            <w:insideV w:val="single" w:sz="8" w:space="0" w:color="818181"/>
          </w:tblBorders>
        </w:tblPrEx>
        <w:trPr>
          <w:trHeight w:val="3135"/>
        </w:trPr>
        <w:tc>
          <w:tcPr>
            <w:tcW w:w="2717" w:type="dxa"/>
          </w:tcPr>
          <w:p w:rsidR="00496F71" w:rsidRDefault="008D0A55">
            <w:pPr>
              <w:pStyle w:val="TableParagraph"/>
              <w:ind w:right="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</w:p>
        </w:tc>
        <w:tc>
          <w:tcPr>
            <w:tcW w:w="7620" w:type="dxa"/>
          </w:tcPr>
          <w:p w:rsidR="00496F71" w:rsidRDefault="008D0A55">
            <w:pPr>
              <w:pStyle w:val="TableParagraph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маршрут.</w:t>
            </w:r>
          </w:p>
        </w:tc>
      </w:tr>
      <w:tr w:rsidR="00496F71" w:rsidTr="00FC73D0">
        <w:tblPrEx>
          <w:tblBorders>
            <w:top w:val="single" w:sz="8" w:space="0" w:color="818181"/>
            <w:left w:val="single" w:sz="8" w:space="0" w:color="818181"/>
            <w:bottom w:val="single" w:sz="8" w:space="0" w:color="818181"/>
            <w:right w:val="single" w:sz="8" w:space="0" w:color="818181"/>
            <w:insideH w:val="single" w:sz="8" w:space="0" w:color="818181"/>
            <w:insideV w:val="single" w:sz="8" w:space="0" w:color="818181"/>
          </w:tblBorders>
        </w:tblPrEx>
        <w:trPr>
          <w:trHeight w:val="1480"/>
        </w:trPr>
        <w:tc>
          <w:tcPr>
            <w:tcW w:w="2717" w:type="dxa"/>
          </w:tcPr>
          <w:p w:rsidR="00496F71" w:rsidRDefault="008D0A55">
            <w:pPr>
              <w:pStyle w:val="TableParagraph"/>
              <w:ind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7620" w:type="dxa"/>
          </w:tcPr>
          <w:p w:rsidR="00496F71" w:rsidRDefault="00FC73D0">
            <w:pPr>
              <w:pStyle w:val="TableParagraph"/>
              <w:spacing w:before="32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инструктажа по безопасности в пещере</w:t>
            </w:r>
          </w:p>
        </w:tc>
      </w:tr>
      <w:tr w:rsidR="00496F71" w:rsidTr="00FC73D0">
        <w:tblPrEx>
          <w:tblBorders>
            <w:top w:val="single" w:sz="8" w:space="0" w:color="818181"/>
            <w:left w:val="single" w:sz="8" w:space="0" w:color="818181"/>
            <w:bottom w:val="single" w:sz="8" w:space="0" w:color="818181"/>
            <w:right w:val="single" w:sz="8" w:space="0" w:color="818181"/>
            <w:insideH w:val="single" w:sz="8" w:space="0" w:color="818181"/>
            <w:insideV w:val="single" w:sz="8" w:space="0" w:color="818181"/>
          </w:tblBorders>
        </w:tblPrEx>
        <w:trPr>
          <w:trHeight w:val="1204"/>
        </w:trPr>
        <w:tc>
          <w:tcPr>
            <w:tcW w:w="2717" w:type="dxa"/>
          </w:tcPr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8D0A55">
            <w:pPr>
              <w:pStyle w:val="TableParagraph"/>
              <w:spacing w:before="151"/>
              <w:rPr>
                <w:b/>
                <w:sz w:val="24"/>
              </w:rPr>
            </w:pPr>
            <w:r>
              <w:rPr>
                <w:b/>
                <w:sz w:val="24"/>
              </w:rPr>
              <w:t>Карта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маршрута</w:t>
            </w:r>
          </w:p>
        </w:tc>
        <w:tc>
          <w:tcPr>
            <w:tcW w:w="7620" w:type="dxa"/>
          </w:tcPr>
          <w:p w:rsidR="00496F71" w:rsidRDefault="008D0A55">
            <w:pPr>
              <w:pStyle w:val="TableParagraph"/>
              <w:spacing w:before="32"/>
              <w:rPr>
                <w:sz w:val="24"/>
              </w:rPr>
            </w:pPr>
            <w:proofErr w:type="spellStart"/>
            <w:r>
              <w:rPr>
                <w:sz w:val="24"/>
              </w:rPr>
              <w:t>Скрин</w:t>
            </w:r>
            <w:proofErr w:type="spellEnd"/>
            <w:r>
              <w:rPr>
                <w:sz w:val="24"/>
              </w:rPr>
              <w:t xml:space="preserve"> карты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Приложении.</w:t>
            </w:r>
          </w:p>
          <w:p w:rsidR="00496F71" w:rsidRDefault="008D0A55">
            <w:pPr>
              <w:pStyle w:val="TableParagraph"/>
              <w:tabs>
                <w:tab w:val="left" w:pos="1182"/>
                <w:tab w:val="left" w:pos="2838"/>
                <w:tab w:val="left" w:pos="4573"/>
                <w:tab w:val="left" w:pos="6071"/>
                <w:tab w:val="left" w:pos="6472"/>
              </w:tabs>
              <w:ind w:right="39"/>
              <w:rPr>
                <w:sz w:val="24"/>
              </w:rPr>
            </w:pPr>
            <w:r>
              <w:rPr>
                <w:sz w:val="24"/>
              </w:rPr>
              <w:t>(Можно</w:t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яндекс</w:t>
            </w:r>
            <w:proofErr w:type="spellEnd"/>
            <w:r>
              <w:rPr>
                <w:sz w:val="24"/>
              </w:rPr>
              <w:t>-карты,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гугл</w:t>
            </w:r>
            <w:proofErr w:type="spellEnd"/>
            <w:r>
              <w:rPr>
                <w:sz w:val="24"/>
              </w:rPr>
              <w:t>-карты)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видимыми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  <w:p w:rsidR="00496F71" w:rsidRDefault="008D0A5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Скрины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4F81BD"/>
                <w:sz w:val="24"/>
              </w:rPr>
              <w:t>https://nakarte.me/</w:t>
            </w:r>
          </w:p>
        </w:tc>
      </w:tr>
      <w:tr w:rsidR="00496F71" w:rsidTr="00FC73D0">
        <w:tblPrEx>
          <w:tblBorders>
            <w:top w:val="single" w:sz="8" w:space="0" w:color="818181"/>
            <w:left w:val="single" w:sz="8" w:space="0" w:color="818181"/>
            <w:bottom w:val="single" w:sz="8" w:space="0" w:color="818181"/>
            <w:right w:val="single" w:sz="8" w:space="0" w:color="818181"/>
            <w:insideH w:val="single" w:sz="8" w:space="0" w:color="818181"/>
            <w:insideV w:val="single" w:sz="8" w:space="0" w:color="818181"/>
          </w:tblBorders>
        </w:tblPrEx>
        <w:trPr>
          <w:trHeight w:val="767"/>
        </w:trPr>
        <w:tc>
          <w:tcPr>
            <w:tcW w:w="2717" w:type="dxa"/>
            <w:tcBorders>
              <w:bottom w:val="single" w:sz="4" w:space="0" w:color="000000"/>
            </w:tcBorders>
          </w:tcPr>
          <w:p w:rsidR="00496F71" w:rsidRDefault="008D0A55">
            <w:pPr>
              <w:pStyle w:val="TableParagraph"/>
              <w:spacing w:before="231"/>
              <w:rPr>
                <w:b/>
                <w:sz w:val="24"/>
              </w:rPr>
            </w:pPr>
            <w:r>
              <w:rPr>
                <w:b/>
                <w:sz w:val="24"/>
              </w:rPr>
              <w:t>Фотоматериал</w:t>
            </w:r>
          </w:p>
        </w:tc>
        <w:tc>
          <w:tcPr>
            <w:tcW w:w="7620" w:type="dxa"/>
            <w:tcBorders>
              <w:bottom w:val="single" w:sz="4" w:space="0" w:color="000000"/>
            </w:tcBorders>
          </w:tcPr>
          <w:p w:rsidR="00496F71" w:rsidRDefault="008D0A55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Приложении.</w:t>
            </w:r>
          </w:p>
        </w:tc>
      </w:tr>
      <w:tr w:rsidR="00496F71" w:rsidTr="00FC73D0">
        <w:trPr>
          <w:trHeight w:val="335"/>
        </w:trPr>
        <w:tc>
          <w:tcPr>
            <w:tcW w:w="2717" w:type="dxa"/>
            <w:tcBorders>
              <w:bottom w:val="nil"/>
            </w:tcBorders>
          </w:tcPr>
          <w:p w:rsidR="00496F71" w:rsidRDefault="008D0A55">
            <w:pPr>
              <w:pStyle w:val="TableParagraph"/>
              <w:spacing w:before="56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</w:p>
        </w:tc>
        <w:tc>
          <w:tcPr>
            <w:tcW w:w="7620" w:type="dxa"/>
            <w:tcBorders>
              <w:bottom w:val="nil"/>
            </w:tcBorders>
          </w:tcPr>
          <w:p w:rsidR="00496F71" w:rsidRDefault="008D0A55">
            <w:pPr>
              <w:pStyle w:val="TableParagraph"/>
              <w:spacing w:before="51" w:line="263" w:lineRule="exact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ссылки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</w:tc>
      </w:tr>
      <w:tr w:rsidR="00496F71" w:rsidTr="00FC73D0">
        <w:trPr>
          <w:trHeight w:val="275"/>
        </w:trPr>
        <w:tc>
          <w:tcPr>
            <w:tcW w:w="2717" w:type="dxa"/>
            <w:tcBorders>
              <w:top w:val="nil"/>
              <w:bottom w:val="nil"/>
            </w:tcBorders>
          </w:tcPr>
          <w:p w:rsidR="00496F71" w:rsidRDefault="008D0A5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7620" w:type="dxa"/>
            <w:tcBorders>
              <w:top w:val="nil"/>
              <w:bottom w:val="nil"/>
            </w:tcBorders>
          </w:tcPr>
          <w:p w:rsidR="00496F71" w:rsidRDefault="008D0A55">
            <w:pPr>
              <w:pStyle w:val="TableParagraph"/>
              <w:tabs>
                <w:tab w:val="left" w:pos="1509"/>
                <w:tab w:val="left" w:pos="2785"/>
                <w:tab w:val="left" w:pos="3119"/>
                <w:tab w:val="left" w:pos="4062"/>
                <w:tab w:val="left" w:pos="5147"/>
                <w:tab w:val="left" w:pos="659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z w:val="24"/>
              </w:rPr>
              <w:tab/>
              <w:t>программ,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которых</w:t>
            </w:r>
            <w:r>
              <w:rPr>
                <w:sz w:val="24"/>
              </w:rPr>
              <w:tab/>
              <w:t>реализуется</w:t>
            </w:r>
            <w:r>
              <w:rPr>
                <w:sz w:val="24"/>
              </w:rPr>
              <w:tab/>
              <w:t>маршрут,</w:t>
            </w:r>
          </w:p>
        </w:tc>
      </w:tr>
      <w:tr w:rsidR="00496F71" w:rsidTr="00FC73D0">
        <w:trPr>
          <w:trHeight w:val="338"/>
        </w:trPr>
        <w:tc>
          <w:tcPr>
            <w:tcW w:w="2717" w:type="dxa"/>
            <w:tcBorders>
              <w:top w:val="nil"/>
            </w:tcBorders>
          </w:tcPr>
          <w:p w:rsidR="00496F71" w:rsidRDefault="008D0A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маршруте</w:t>
            </w:r>
          </w:p>
        </w:tc>
        <w:tc>
          <w:tcPr>
            <w:tcW w:w="7620" w:type="dxa"/>
            <w:tcBorders>
              <w:top w:val="nil"/>
            </w:tcBorders>
          </w:tcPr>
          <w:p w:rsidR="00496F71" w:rsidRDefault="008D0A55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наглядно-иллюстративный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</w:tr>
    </w:tbl>
    <w:p w:rsidR="008D0A55" w:rsidRDefault="008D0A55"/>
    <w:sectPr w:rsidR="008D0A55">
      <w:pgSz w:w="11910" w:h="16840"/>
      <w:pgMar w:top="540" w:right="2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075D7"/>
    <w:multiLevelType w:val="hybridMultilevel"/>
    <w:tmpl w:val="0E82E356"/>
    <w:lvl w:ilvl="0" w:tplc="DC2890F4">
      <w:numFmt w:val="bullet"/>
      <w:lvlText w:val="-"/>
      <w:lvlJc w:val="left"/>
      <w:pPr>
        <w:ind w:left="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FC28EE">
      <w:numFmt w:val="bullet"/>
      <w:lvlText w:val="•"/>
      <w:lvlJc w:val="left"/>
      <w:pPr>
        <w:ind w:left="814" w:hanging="140"/>
      </w:pPr>
      <w:rPr>
        <w:rFonts w:hint="default"/>
        <w:lang w:val="ru-RU" w:eastAsia="en-US" w:bidi="ar-SA"/>
      </w:rPr>
    </w:lvl>
    <w:lvl w:ilvl="2" w:tplc="ACD87B22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3" w:tplc="5E9E4130">
      <w:numFmt w:val="bullet"/>
      <w:lvlText w:val="•"/>
      <w:lvlJc w:val="left"/>
      <w:pPr>
        <w:ind w:left="2322" w:hanging="140"/>
      </w:pPr>
      <w:rPr>
        <w:rFonts w:hint="default"/>
        <w:lang w:val="ru-RU" w:eastAsia="en-US" w:bidi="ar-SA"/>
      </w:rPr>
    </w:lvl>
    <w:lvl w:ilvl="4" w:tplc="5D3EB104">
      <w:numFmt w:val="bullet"/>
      <w:lvlText w:val="•"/>
      <w:lvlJc w:val="left"/>
      <w:pPr>
        <w:ind w:left="3076" w:hanging="140"/>
      </w:pPr>
      <w:rPr>
        <w:rFonts w:hint="default"/>
        <w:lang w:val="ru-RU" w:eastAsia="en-US" w:bidi="ar-SA"/>
      </w:rPr>
    </w:lvl>
    <w:lvl w:ilvl="5" w:tplc="6FE07D8C">
      <w:numFmt w:val="bullet"/>
      <w:lvlText w:val="•"/>
      <w:lvlJc w:val="left"/>
      <w:pPr>
        <w:ind w:left="3830" w:hanging="140"/>
      </w:pPr>
      <w:rPr>
        <w:rFonts w:hint="default"/>
        <w:lang w:val="ru-RU" w:eastAsia="en-US" w:bidi="ar-SA"/>
      </w:rPr>
    </w:lvl>
    <w:lvl w:ilvl="6" w:tplc="F1BA0F5E">
      <w:numFmt w:val="bullet"/>
      <w:lvlText w:val="•"/>
      <w:lvlJc w:val="left"/>
      <w:pPr>
        <w:ind w:left="4584" w:hanging="140"/>
      </w:pPr>
      <w:rPr>
        <w:rFonts w:hint="default"/>
        <w:lang w:val="ru-RU" w:eastAsia="en-US" w:bidi="ar-SA"/>
      </w:rPr>
    </w:lvl>
    <w:lvl w:ilvl="7" w:tplc="EC38D91C">
      <w:numFmt w:val="bullet"/>
      <w:lvlText w:val="•"/>
      <w:lvlJc w:val="left"/>
      <w:pPr>
        <w:ind w:left="5338" w:hanging="140"/>
      </w:pPr>
      <w:rPr>
        <w:rFonts w:hint="default"/>
        <w:lang w:val="ru-RU" w:eastAsia="en-US" w:bidi="ar-SA"/>
      </w:rPr>
    </w:lvl>
    <w:lvl w:ilvl="8" w:tplc="CAC23364">
      <w:numFmt w:val="bullet"/>
      <w:lvlText w:val="•"/>
      <w:lvlJc w:val="left"/>
      <w:pPr>
        <w:ind w:left="6092" w:hanging="140"/>
      </w:pPr>
      <w:rPr>
        <w:rFonts w:hint="default"/>
        <w:lang w:val="ru-RU" w:eastAsia="en-US" w:bidi="ar-SA"/>
      </w:rPr>
    </w:lvl>
  </w:abstractNum>
  <w:abstractNum w:abstractNumId="1">
    <w:nsid w:val="76C409D2"/>
    <w:multiLevelType w:val="hybridMultilevel"/>
    <w:tmpl w:val="BF664236"/>
    <w:lvl w:ilvl="0" w:tplc="8ED27FEA">
      <w:start w:val="1"/>
      <w:numFmt w:val="decimal"/>
      <w:lvlText w:val="%1"/>
      <w:lvlJc w:val="left"/>
      <w:pPr>
        <w:ind w:left="59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616F9E0">
      <w:numFmt w:val="bullet"/>
      <w:lvlText w:val="•"/>
      <w:lvlJc w:val="left"/>
      <w:pPr>
        <w:ind w:left="814" w:hanging="180"/>
      </w:pPr>
      <w:rPr>
        <w:rFonts w:hint="default"/>
        <w:lang w:val="ru-RU" w:eastAsia="en-US" w:bidi="ar-SA"/>
      </w:rPr>
    </w:lvl>
    <w:lvl w:ilvl="2" w:tplc="8C2861BC">
      <w:numFmt w:val="bullet"/>
      <w:lvlText w:val="•"/>
      <w:lvlJc w:val="left"/>
      <w:pPr>
        <w:ind w:left="1568" w:hanging="180"/>
      </w:pPr>
      <w:rPr>
        <w:rFonts w:hint="default"/>
        <w:lang w:val="ru-RU" w:eastAsia="en-US" w:bidi="ar-SA"/>
      </w:rPr>
    </w:lvl>
    <w:lvl w:ilvl="3" w:tplc="E18EB2EA">
      <w:numFmt w:val="bullet"/>
      <w:lvlText w:val="•"/>
      <w:lvlJc w:val="left"/>
      <w:pPr>
        <w:ind w:left="2322" w:hanging="180"/>
      </w:pPr>
      <w:rPr>
        <w:rFonts w:hint="default"/>
        <w:lang w:val="ru-RU" w:eastAsia="en-US" w:bidi="ar-SA"/>
      </w:rPr>
    </w:lvl>
    <w:lvl w:ilvl="4" w:tplc="2EDC1484">
      <w:numFmt w:val="bullet"/>
      <w:lvlText w:val="•"/>
      <w:lvlJc w:val="left"/>
      <w:pPr>
        <w:ind w:left="3076" w:hanging="180"/>
      </w:pPr>
      <w:rPr>
        <w:rFonts w:hint="default"/>
        <w:lang w:val="ru-RU" w:eastAsia="en-US" w:bidi="ar-SA"/>
      </w:rPr>
    </w:lvl>
    <w:lvl w:ilvl="5" w:tplc="68CAAC16">
      <w:numFmt w:val="bullet"/>
      <w:lvlText w:val="•"/>
      <w:lvlJc w:val="left"/>
      <w:pPr>
        <w:ind w:left="3830" w:hanging="180"/>
      </w:pPr>
      <w:rPr>
        <w:rFonts w:hint="default"/>
        <w:lang w:val="ru-RU" w:eastAsia="en-US" w:bidi="ar-SA"/>
      </w:rPr>
    </w:lvl>
    <w:lvl w:ilvl="6" w:tplc="398C1016">
      <w:numFmt w:val="bullet"/>
      <w:lvlText w:val="•"/>
      <w:lvlJc w:val="left"/>
      <w:pPr>
        <w:ind w:left="4584" w:hanging="180"/>
      </w:pPr>
      <w:rPr>
        <w:rFonts w:hint="default"/>
        <w:lang w:val="ru-RU" w:eastAsia="en-US" w:bidi="ar-SA"/>
      </w:rPr>
    </w:lvl>
    <w:lvl w:ilvl="7" w:tplc="7F6AA720">
      <w:numFmt w:val="bullet"/>
      <w:lvlText w:val="•"/>
      <w:lvlJc w:val="left"/>
      <w:pPr>
        <w:ind w:left="5338" w:hanging="180"/>
      </w:pPr>
      <w:rPr>
        <w:rFonts w:hint="default"/>
        <w:lang w:val="ru-RU" w:eastAsia="en-US" w:bidi="ar-SA"/>
      </w:rPr>
    </w:lvl>
    <w:lvl w:ilvl="8" w:tplc="086EC284">
      <w:numFmt w:val="bullet"/>
      <w:lvlText w:val="•"/>
      <w:lvlJc w:val="left"/>
      <w:pPr>
        <w:ind w:left="6092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6F71"/>
    <w:rsid w:val="000A3145"/>
    <w:rsid w:val="00496F71"/>
    <w:rsid w:val="004B3D43"/>
    <w:rsid w:val="004C134A"/>
    <w:rsid w:val="004D4130"/>
    <w:rsid w:val="006B1F48"/>
    <w:rsid w:val="006F0BA8"/>
    <w:rsid w:val="007F362C"/>
    <w:rsid w:val="008D0A55"/>
    <w:rsid w:val="00DF7A04"/>
    <w:rsid w:val="00FC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4</cp:revision>
  <dcterms:created xsi:type="dcterms:W3CDTF">2022-06-15T04:51:00Z</dcterms:created>
  <dcterms:modified xsi:type="dcterms:W3CDTF">2022-06-15T05:14:00Z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2022-06-15T00:00:00Z</vt:filetime>
  </property>
</Properties>
</file>