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A8" w:rsidRPr="00F728A8" w:rsidRDefault="00F728A8" w:rsidP="00F728A8">
      <w:pPr>
        <w:spacing w:after="0" w:line="85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728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на самом де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ле думают школьники и учителя </w:t>
      </w:r>
      <w:r w:rsidRPr="00F728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профориентации в школе?</w:t>
      </w:r>
    </w:p>
    <w:p w:rsidR="00F728A8" w:rsidRPr="00F728A8" w:rsidRDefault="00F728A8" w:rsidP="00F728A8">
      <w:pPr>
        <w:spacing w:after="0" w:line="413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t>Курс «Россия – мои горизонты» запустило Минпросвещения России в сентябре 2023 года во всех школах страны.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t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 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Мария Соломатина</w:t>
      </w:r>
      <w:r w:rsidRPr="00F728A8">
        <w:rPr>
          <w:rFonts w:ascii="Arial" w:eastAsia="Times New Roman" w:hAnsi="Arial" w:cs="Arial"/>
          <w:sz w:val="24"/>
          <w:szCs w:val="24"/>
          <w:lang w:eastAsia="ru-RU"/>
        </w:rPr>
        <w:t>, учитель русского языка и литературы, классный руководитель, МАОУ «</w:t>
      </w:r>
      <w:proofErr w:type="spell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Татановская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 СОШ» Тамбовского муниципального округа Тамбовской области: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Классный руководитель 8 класса </w:t>
      </w:r>
      <w:proofErr w:type="spell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Фëдоровской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 школы Юрьев-Польского района Владимирской области </w:t>
      </w:r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Людмила </w:t>
      </w:r>
      <w:proofErr w:type="spellStart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Графова</w:t>
      </w:r>
      <w:proofErr w:type="spellEnd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 </w:t>
      </w:r>
      <w:r w:rsidRPr="00F728A8">
        <w:rPr>
          <w:rFonts w:ascii="Arial" w:eastAsia="Times New Roman" w:hAnsi="Arial" w:cs="Arial"/>
          <w:sz w:val="24"/>
          <w:szCs w:val="24"/>
          <w:lang w:eastAsia="ru-RU"/>
        </w:rPr>
        <w:t> выделила несколько положительных моментов внедрения курса: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lastRenderedPageBreak/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таланты и способности. А вторым положительным моментом введения этого </w:t>
      </w:r>
      <w:proofErr w:type="spellStart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профориентационного</w:t>
      </w:r>
      <w:proofErr w:type="spellEnd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курса является наличие готовых методических материалов на платформе «Билет в будущее».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Кроме этого, многие учителя обращаю особое внимание на методические материалы курса. </w:t>
      </w:r>
      <w:proofErr w:type="spell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Саая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Сливана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Шораановна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, учитель </w:t>
      </w:r>
      <w:proofErr w:type="spell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Усть-Элегестинской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 школы Республики Тыва: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</w:t>
      </w:r>
      <w:proofErr w:type="spellStart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Владимир </w:t>
      </w:r>
      <w:proofErr w:type="spellStart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Кардаш</w:t>
      </w:r>
      <w:proofErr w:type="spellEnd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,</w:t>
      </w:r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 учитель школы № 31 посёлка Родники </w:t>
      </w:r>
      <w:proofErr w:type="spell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Белореченского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Краснодарского края: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</w:t>
      </w:r>
      <w:proofErr w:type="spellStart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профориентационной</w:t>
      </w:r>
      <w:proofErr w:type="spellEnd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направленности «Россия – мои горизонты» – содержателен и познавателен своими материалами.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Классный руководитель 6 класса </w:t>
      </w:r>
      <w:proofErr w:type="spell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Фëдоровской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 школы Юрьев-Польского района </w:t>
      </w:r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Татьяна </w:t>
      </w:r>
      <w:proofErr w:type="spellStart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Длюгова</w:t>
      </w:r>
      <w:proofErr w:type="spellEnd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 </w:t>
      </w:r>
      <w:r w:rsidRPr="00F728A8">
        <w:rPr>
          <w:rFonts w:ascii="Arial" w:eastAsia="Times New Roman" w:hAnsi="Arial" w:cs="Arial"/>
          <w:sz w:val="24"/>
          <w:szCs w:val="24"/>
          <w:lang w:eastAsia="ru-RU"/>
        </w:rPr>
        <w:t>поделилась своими наблюдениями и отметила, что курс оказался эффективен не только для школьников: 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легко, но и интересно строить уроки.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​​Ольга Черноусова</w:t>
      </w:r>
      <w:r w:rsidRPr="00F728A8">
        <w:rPr>
          <w:rFonts w:ascii="Arial" w:eastAsia="Times New Roman" w:hAnsi="Arial" w:cs="Arial"/>
          <w:sz w:val="24"/>
          <w:szCs w:val="24"/>
          <w:lang w:eastAsia="ru-RU"/>
        </w:rPr>
        <w:t>, педагог-навигатор МКОУ ООШ №2, г. Козельск Калужской области отметила преимуществом курса знакомство с разными профессиональными сферами: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</w:t>
      </w:r>
      <w:proofErr w:type="spellStart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занятий «Россия – мои горизонты» открывает для наших детей возможности расширить свои знания о </w:t>
      </w:r>
      <w:proofErr w:type="spellStart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сферах, о структуре образования, позволяет выявить свои предпочтения при выборе профессии.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Марина </w:t>
      </w:r>
      <w:proofErr w:type="spellStart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Мосичкина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>, замдиректора по воспитательной работе МКОУ «</w:t>
      </w:r>
      <w:proofErr w:type="spell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Хвастовичская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 средняя общеобразовательная школа» (Калужская </w:t>
      </w:r>
      <w:proofErr w:type="spell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обл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>, с. Хвастовичи), рассуждает на тему нужности таких занятий: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Курс </w:t>
      </w:r>
      <w:proofErr w:type="spellStart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lastRenderedPageBreak/>
        <w:t>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успешной карьеры в будущем.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ученикам оценить занятия курса «Россия – мои горизонты», в первую очередь были отмечены его преимущества. Вот что они говорят: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Екатерина </w:t>
      </w:r>
      <w:proofErr w:type="spellStart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Пчелинцева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>, 8 класс, МАОУ «</w:t>
      </w:r>
      <w:proofErr w:type="spell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Татановская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 СОШ» Тамбовского муниципального округа Тамбовской области: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Азим</w:t>
      </w:r>
      <w:proofErr w:type="spellEnd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Орзамиев</w:t>
      </w:r>
      <w:proofErr w:type="spell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>, ученик 7 «В» класса Президентского лицея города Грозного: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Артем Горбунов</w:t>
      </w:r>
      <w:r w:rsidRPr="00F728A8">
        <w:rPr>
          <w:rFonts w:ascii="Arial" w:eastAsia="Times New Roman" w:hAnsi="Arial" w:cs="Arial"/>
          <w:sz w:val="24"/>
          <w:szCs w:val="24"/>
          <w:lang w:eastAsia="ru-RU"/>
        </w:rPr>
        <w:t>, ученик 9 «</w:t>
      </w:r>
      <w:proofErr w:type="gramStart"/>
      <w:r w:rsidRPr="00F728A8">
        <w:rPr>
          <w:rFonts w:ascii="Arial" w:eastAsia="Times New Roman" w:hAnsi="Arial" w:cs="Arial"/>
          <w:sz w:val="24"/>
          <w:szCs w:val="24"/>
          <w:lang w:eastAsia="ru-RU"/>
        </w:rPr>
        <w:t>В»  класса</w:t>
      </w:r>
      <w:proofErr w:type="gramEnd"/>
      <w:r w:rsidRPr="00F728A8">
        <w:rPr>
          <w:rFonts w:ascii="Arial" w:eastAsia="Times New Roman" w:hAnsi="Arial" w:cs="Arial"/>
          <w:sz w:val="24"/>
          <w:szCs w:val="24"/>
          <w:lang w:eastAsia="ru-RU"/>
        </w:rPr>
        <w:t xml:space="preserve"> школы № 8 г. Старая Русса: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lastRenderedPageBreak/>
        <w:t>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Залесская</w:t>
      </w:r>
      <w:proofErr w:type="spellEnd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Мария</w:t>
      </w:r>
      <w:r w:rsidRPr="00F728A8">
        <w:rPr>
          <w:rFonts w:ascii="Arial" w:eastAsia="Times New Roman" w:hAnsi="Arial" w:cs="Arial"/>
          <w:sz w:val="24"/>
          <w:szCs w:val="24"/>
          <w:lang w:eastAsia="ru-RU"/>
        </w:rPr>
        <w:t>, ученица 8 «А» школы № 67 г. Брянска: 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Боярчук</w:t>
      </w:r>
      <w:proofErr w:type="spellEnd"/>
      <w:r w:rsidRPr="00F728A8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Никита, </w:t>
      </w:r>
      <w:r w:rsidRPr="00F728A8">
        <w:rPr>
          <w:rFonts w:ascii="Arial" w:eastAsia="Times New Roman" w:hAnsi="Arial" w:cs="Arial"/>
          <w:sz w:val="24"/>
          <w:szCs w:val="24"/>
          <w:lang w:eastAsia="ru-RU"/>
        </w:rPr>
        <w:t>студент регионального железнодорожного техникума г. Брянска: </w:t>
      </w:r>
    </w:p>
    <w:p w:rsidR="00F728A8" w:rsidRDefault="00F728A8" w:rsidP="00F728A8">
      <w:r w:rsidRPr="00F728A8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F728A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  <w:r w:rsidRPr="00F728A8">
        <w:t xml:space="preserve"> </w:t>
      </w:r>
    </w:p>
    <w:p w:rsidR="00F728A8" w:rsidRPr="00F728A8" w:rsidRDefault="00F728A8" w:rsidP="00F728A8">
      <w:pPr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hyperlink r:id="rId4" w:history="1">
        <w:r w:rsidRPr="00F728A8">
          <w:rPr>
            <w:rStyle w:val="a3"/>
            <w:rFonts w:ascii="Arial" w:eastAsia="Times New Roman" w:hAnsi="Arial" w:cs="Arial"/>
            <w:i/>
            <w:iCs/>
            <w:sz w:val="27"/>
            <w:szCs w:val="27"/>
            <w:lang w:eastAsia="ru-RU"/>
          </w:rPr>
          <w:t>https://bvbinfo.ru/media/news/chto-na-samom-dele-dumayut-shkolniki-i-uchitelya-o</w:t>
        </w:r>
      </w:hyperlink>
      <w:bookmarkStart w:id="0" w:name="_GoBack"/>
      <w:bookmarkEnd w:id="0"/>
    </w:p>
    <w:p w:rsid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</w:p>
    <w:p w:rsidR="00F728A8" w:rsidRPr="00F728A8" w:rsidRDefault="00F728A8" w:rsidP="00F728A8">
      <w:pPr>
        <w:spacing w:after="0" w:line="405" w:lineRule="atLeast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</w:p>
    <w:p w:rsidR="005765B0" w:rsidRDefault="00F728A8"/>
    <w:sectPr w:rsidR="0057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A8"/>
    <w:rsid w:val="00CE05A0"/>
    <w:rsid w:val="00E964F7"/>
    <w:rsid w:val="00F7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51BF"/>
  <w15:chartTrackingRefBased/>
  <w15:docId w15:val="{B7878A77-E6EA-406D-B76F-C01CA9C0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2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695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64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53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793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55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05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37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52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194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937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443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87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vbinfo.ru/media/news/chto-na-samom-dele-dumayut-shkolniki-i-uchitelya-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2024-10-30T03:40:00Z</dcterms:created>
  <dcterms:modified xsi:type="dcterms:W3CDTF">2024-10-30T03:43:00Z</dcterms:modified>
</cp:coreProperties>
</file>