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86" w:rsidRPr="00555205" w:rsidRDefault="00BE5286" w:rsidP="007B05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E5286" w:rsidRPr="00555205" w:rsidRDefault="00BE5286" w:rsidP="00BE52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E5286" w:rsidRPr="00555205" w:rsidRDefault="00BE5286" w:rsidP="00BE52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EFD" w:rsidRDefault="008E4652" w:rsidP="008E4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5520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План индивидуальной работы со слабоуспевающими учащимися</w:t>
      </w:r>
    </w:p>
    <w:p w:rsidR="000C1EFD" w:rsidRDefault="008E4652" w:rsidP="008E4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55520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по</w:t>
      </w:r>
      <w:r w:rsidR="000C1EFD" w:rsidRPr="000C1E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  <w:r w:rsidR="000C1EFD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учебному предмету </w:t>
      </w:r>
      <w:r w:rsidR="000C1EFD" w:rsidRPr="000C1EFD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  <w:lang w:eastAsia="ru-RU"/>
        </w:rPr>
        <w:t>Математика</w:t>
      </w:r>
      <w:r w:rsidR="0055520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</w:p>
    <w:p w:rsidR="000C1EFD" w:rsidRDefault="000C1EFD" w:rsidP="008E4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для учащихся 7 класса</w:t>
      </w:r>
    </w:p>
    <w:p w:rsidR="00BE5286" w:rsidRPr="00555205" w:rsidRDefault="00555205" w:rsidP="008E46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на 20</w:t>
      </w:r>
      <w:r w:rsidR="00105DE8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-202</w:t>
      </w:r>
      <w:r w:rsidR="00105DE8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учебный год</w:t>
      </w: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Pr="00555205" w:rsidRDefault="00105DE8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205" w:rsidRDefault="00555205" w:rsidP="000C1EF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EFD" w:rsidRPr="00555205" w:rsidRDefault="000C1EFD" w:rsidP="000C1EF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52" w:rsidRPr="00555205" w:rsidRDefault="008E4652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Введение.</w:t>
      </w:r>
    </w:p>
    <w:p w:rsidR="00BE5286" w:rsidRPr="00555205" w:rsidRDefault="008E4652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E5286"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проблем, которую приходится решать педагогам нашей школы, - это работа со слабоуспевающими учащимися.</w:t>
      </w:r>
    </w:p>
    <w:p w:rsidR="00BE5286" w:rsidRPr="00555205" w:rsidRDefault="008E4652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E5286"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</w:t>
      </w:r>
    </w:p>
    <w:p w:rsidR="00BE5286" w:rsidRPr="00555205" w:rsidRDefault="008E4652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E5286"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секрет, что количество таких учащихся в школах составляет примерно 10-15 %. Чтобы данная категория учащихся не перешла в разряд неуспевающих, необходима систематизированная работа со слабоуспевающими учащимися всех служб образовательного учреждения.</w:t>
      </w:r>
    </w:p>
    <w:p w:rsidR="00BE5286" w:rsidRPr="00555205" w:rsidRDefault="008E4652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E5286"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</w:t>
      </w:r>
    </w:p>
    <w:p w:rsidR="00BE5286" w:rsidRPr="00555205" w:rsidRDefault="000C1EFD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E5286"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этим детям необходимо большее количество на отработку навыка.</w:t>
      </w:r>
    </w:p>
    <w:p w:rsidR="00BE5286" w:rsidRPr="00555205" w:rsidRDefault="000C1EFD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</w:t>
      </w:r>
      <w:r w:rsidR="00BE5286" w:rsidRPr="00555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ликвидация пробелов у учащихся в обучении математике;</w:t>
      </w: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успешного индивидуального развития ребенка;</w:t>
      </w: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ситуации успеха, наиболее эффективного стимула познавательной деятельности;</w:t>
      </w: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пробуждение природной любознательности;</w:t>
      </w:r>
    </w:p>
    <w:p w:rsidR="00BE5286" w:rsidRPr="00555205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учащихся в совместный поиск форм работы, поля деятельности;</w:t>
      </w:r>
    </w:p>
    <w:p w:rsidR="00BE5286" w:rsidRDefault="00BE5286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максимально благожелательных отношений учителя и учащихся к слабому ученику.</w:t>
      </w:r>
    </w:p>
    <w:p w:rsidR="000C1EFD" w:rsidRPr="000C1EFD" w:rsidRDefault="000C1EFD" w:rsidP="000C1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0C1EFD" w:rsidRPr="000C1EFD" w:rsidRDefault="000C1EFD" w:rsidP="000C1EFD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для развития интеллектуальных способностей учащихся,  личностного роста слабоуспевающих и неуспевающих детей. </w:t>
      </w:r>
    </w:p>
    <w:p w:rsidR="000C1EFD" w:rsidRPr="000C1EFD" w:rsidRDefault="000C1EFD" w:rsidP="000C1EFD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 xml:space="preserve">- Внедрение новых образовательных технологий, которые помогут слабоуспевающим усвоить программу. </w:t>
      </w:r>
    </w:p>
    <w:p w:rsidR="000C1EFD" w:rsidRPr="000C1EFD" w:rsidRDefault="000C1EFD" w:rsidP="00105DE8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lastRenderedPageBreak/>
        <w:t xml:space="preserve">- Предоставление возможности для участия слабоуспевающих и неуспевающих школьников в творческих конкурсах, выставках и других мероприятиях. </w:t>
      </w:r>
    </w:p>
    <w:p w:rsidR="000C1EFD" w:rsidRPr="000C1EFD" w:rsidRDefault="000C1EFD" w:rsidP="00A04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b/>
          <w:sz w:val="28"/>
          <w:szCs w:val="28"/>
        </w:rPr>
        <w:t>Основные компоненты</w:t>
      </w:r>
    </w:p>
    <w:p w:rsidR="000C1EFD" w:rsidRPr="000C1EFD" w:rsidRDefault="000C1EFD" w:rsidP="000C1EFD">
      <w:pPr>
        <w:numPr>
          <w:ilvl w:val="0"/>
          <w:numId w:val="37"/>
        </w:numPr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 xml:space="preserve">Подбор специальных заданий, которые позволяют детям проявлять инициативу и творческий подход. </w:t>
      </w:r>
    </w:p>
    <w:p w:rsidR="000C1EFD" w:rsidRPr="000C1EFD" w:rsidRDefault="000C1EFD" w:rsidP="000C1EFD">
      <w:pPr>
        <w:numPr>
          <w:ilvl w:val="0"/>
          <w:numId w:val="37"/>
        </w:numPr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 xml:space="preserve">Занимательность создает заинтересованность, а от степени заинтересованности часто зависит и характер внимания ученика на уроке, его активность. </w:t>
      </w:r>
    </w:p>
    <w:p w:rsidR="000C1EFD" w:rsidRPr="000C1EFD" w:rsidRDefault="000C1EFD" w:rsidP="000C1EFD">
      <w:pPr>
        <w:numPr>
          <w:ilvl w:val="0"/>
          <w:numId w:val="37"/>
        </w:numPr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 xml:space="preserve">Разработка системы творческих классных и домашних заданий, рассчитанных на кратковременное или долговременное выполнение. </w:t>
      </w:r>
    </w:p>
    <w:p w:rsidR="000C1EFD" w:rsidRPr="000C1EFD" w:rsidRDefault="000C1EFD" w:rsidP="000C1EFD">
      <w:pPr>
        <w:numPr>
          <w:ilvl w:val="0"/>
          <w:numId w:val="37"/>
        </w:numPr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 xml:space="preserve">Использовать на уроке своего практического опыта, приводить примеры из жизни. </w:t>
      </w:r>
    </w:p>
    <w:p w:rsidR="000C1EFD" w:rsidRPr="00A048A6" w:rsidRDefault="000C1EFD" w:rsidP="000C1EFD">
      <w:pPr>
        <w:numPr>
          <w:ilvl w:val="0"/>
          <w:numId w:val="37"/>
        </w:numPr>
        <w:suppressAutoHyphens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>Использовать</w:t>
      </w:r>
      <w:r w:rsidRPr="000C1EFD">
        <w:rPr>
          <w:rFonts w:ascii="Times New Roman" w:hAnsi="Times New Roman" w:cs="Times New Roman"/>
          <w:color w:val="000000"/>
          <w:sz w:val="28"/>
          <w:szCs w:val="28"/>
        </w:rPr>
        <w:t xml:space="preserve"> наглядный материал.</w:t>
      </w:r>
    </w:p>
    <w:p w:rsidR="00A048A6" w:rsidRDefault="00A048A6" w:rsidP="00A048A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48A6" w:rsidRDefault="00A048A6" w:rsidP="00A048A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48A6" w:rsidRDefault="00A048A6" w:rsidP="00A048A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48A6" w:rsidRPr="000C1EFD" w:rsidRDefault="00A048A6" w:rsidP="00A048A6">
      <w:pPr>
        <w:pStyle w:val="1"/>
        <w:pageBreakBefore/>
        <w:ind w:left="0"/>
        <w:jc w:val="center"/>
        <w:rPr>
          <w:sz w:val="28"/>
          <w:szCs w:val="28"/>
        </w:rPr>
      </w:pPr>
      <w:r w:rsidRPr="000C1EFD">
        <w:rPr>
          <w:sz w:val="28"/>
          <w:szCs w:val="28"/>
        </w:rPr>
        <w:lastRenderedPageBreak/>
        <w:t>План работы со слабоуспевающими учащимися</w:t>
      </w:r>
    </w:p>
    <w:tbl>
      <w:tblPr>
        <w:tblpPr w:leftFromText="180" w:rightFromText="180" w:vertAnchor="text" w:horzAnchor="margin" w:tblpXSpec="center" w:tblpY="188"/>
        <w:tblW w:w="10601" w:type="dxa"/>
        <w:tblLayout w:type="fixed"/>
        <w:tblLook w:val="0000"/>
      </w:tblPr>
      <w:tblGrid>
        <w:gridCol w:w="8465"/>
        <w:gridCol w:w="2136"/>
      </w:tblGrid>
      <w:tr w:rsidR="000C1EFD" w:rsidRPr="000C1EFD" w:rsidTr="006E12C7"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-284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0C1EFD" w:rsidRPr="000C1EFD" w:rsidTr="006E12C7"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tabs>
                <w:tab w:val="left" w:pos="0"/>
              </w:tabs>
              <w:ind w:lef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1. Проведение входного контрольного среза знаний учащихся класса по основным разделам учебного материала предыдущих лет обучения.</w:t>
            </w:r>
          </w:p>
          <w:p w:rsidR="000C1EFD" w:rsidRPr="000C1EFD" w:rsidRDefault="000C1EFD" w:rsidP="006E12C7">
            <w:pPr>
              <w:ind w:lef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а) Определение фактического уровня знаний детей.</w:t>
            </w:r>
          </w:p>
          <w:p w:rsidR="000C1EFD" w:rsidRPr="000C1EFD" w:rsidRDefault="000C1EFD" w:rsidP="006E12C7">
            <w:pPr>
              <w:ind w:lef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б) Выявление в знаниях учеников пробелов, которые требуют ликвидации.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-284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C1EFD" w:rsidRPr="000C1EFD" w:rsidTr="006E12C7"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0C1EFD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226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Установление причин отставания  слабоуспевающих учащихся через беседы с классным руководителем, родителями и, обязательно, в ходе беседы с самим ребенком.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189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3.  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ind w:left="-284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0C1EFD" w:rsidRPr="000C1EFD" w:rsidRDefault="000C1EFD" w:rsidP="006E12C7">
            <w:pPr>
              <w:ind w:left="-284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учебного года.</w:t>
            </w:r>
          </w:p>
          <w:p w:rsidR="000C1EFD" w:rsidRPr="000C1EFD" w:rsidRDefault="000C1EFD" w:rsidP="006E12C7">
            <w:pPr>
              <w:ind w:left="-284"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5.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1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6. Регулярно и систематически опрашивать, анализируя и фиксируя усвоение детьми материала своевременно, не допуская накопления пробелов в знаниях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ind w:lef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7.Поставить в известность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0C1EFD">
            <w:pPr>
              <w:numPr>
                <w:ilvl w:val="1"/>
                <w:numId w:val="36"/>
              </w:numPr>
              <w:suppressAutoHyphens/>
              <w:spacing w:after="0" w:line="240" w:lineRule="auto"/>
              <w:ind w:left="226" w:hanging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9.   Проводить дополнительные (индивидуальные) занятия для    слабоуспевающих.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EFD" w:rsidRPr="000C1EFD" w:rsidTr="006E12C7">
        <w:trPr>
          <w:cantSplit/>
        </w:trPr>
        <w:tc>
          <w:tcPr>
            <w:tcW w:w="8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10. Учить детей навыкам самостоятельной работы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EFD" w:rsidRPr="000C1EFD" w:rsidRDefault="000C1EFD" w:rsidP="006E12C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1EFD" w:rsidRPr="00555205" w:rsidRDefault="000C1EFD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1EFD" w:rsidRDefault="000C1EFD" w:rsidP="00BE5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286" w:rsidRPr="00555205" w:rsidRDefault="00BE5286" w:rsidP="00A048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работе со слабоуспевающими учащимися</w:t>
      </w:r>
      <w:r w:rsidR="000C1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5286" w:rsidRPr="00555205" w:rsidRDefault="00BE5286" w:rsidP="00BE528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необходимо выяснить причины отставания по предмету</w:t>
      </w:r>
    </w:p>
    <w:p w:rsidR="00BE5286" w:rsidRPr="00555205" w:rsidRDefault="00BE5286" w:rsidP="00BE528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за слабым учеником сильного, контролировать их работу.</w:t>
      </w:r>
    </w:p>
    <w:p w:rsidR="00BE5286" w:rsidRPr="00555205" w:rsidRDefault="00BE5286" w:rsidP="00BE528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сам проводит индивидуальную работу со слабоуспевающими учениками на уроке и вне его.</w:t>
      </w:r>
    </w:p>
    <w:p w:rsidR="00BE5286" w:rsidRPr="00555205" w:rsidRDefault="00BE5286" w:rsidP="00BE528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учит учащихся, как готовить домашнее задание по своему предмету.</w:t>
      </w:r>
    </w:p>
    <w:p w:rsidR="00BE5286" w:rsidRPr="00105DE8" w:rsidRDefault="00BE5286" w:rsidP="00BE528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должен предвидеть возможные затруднения по своему предмету и обучать способам их преодоления.</w:t>
      </w:r>
    </w:p>
    <w:p w:rsidR="00BE5286" w:rsidRPr="00555205" w:rsidRDefault="00BE5286" w:rsidP="00A048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 работы учителя со слабоуспевающими учащимся</w:t>
      </w:r>
    </w:p>
    <w:p w:rsidR="00BE5286" w:rsidRPr="00555205" w:rsidRDefault="00BE5286" w:rsidP="00BE528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на уроках различные виды опроса (устный, письменный, индивидуальный и др.) для объективности результата.</w:t>
      </w:r>
    </w:p>
    <w:p w:rsidR="00BE5286" w:rsidRPr="00555205" w:rsidRDefault="00BE5286" w:rsidP="00BE528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</w:t>
      </w:r>
    </w:p>
    <w:p w:rsidR="00BE5286" w:rsidRPr="00555205" w:rsidRDefault="00BE5286" w:rsidP="00BE528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Комментировать оценку ученика (необходимо отмечать недостатки, чтобы ученик мог их устранять в дальнейшем)</w:t>
      </w:r>
    </w:p>
    <w:p w:rsidR="00BE5286" w:rsidRPr="00555205" w:rsidRDefault="00BE5286" w:rsidP="00BE528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должен ликвидировать пробелы в знаниях, выявленные в ходе контрольных работ, после чего провести повторный контроль за ЗУН.</w:t>
      </w:r>
    </w:p>
    <w:p w:rsidR="00BE5286" w:rsidRPr="00555205" w:rsidRDefault="00BE5286" w:rsidP="00BE528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BE5286" w:rsidRPr="00555205" w:rsidRDefault="00BE5286" w:rsidP="00BE528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0C1EFD" w:rsidRPr="00105DE8" w:rsidRDefault="00BE5286" w:rsidP="00105DE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b/>
          <w:sz w:val="28"/>
          <w:szCs w:val="28"/>
        </w:rPr>
        <w:t>Оптимальная система мер по оказанию помощи неуспевающему школьнику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устроению типичных ошибок и пр.).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>2.   Дополнительное инструктирование в ходе учебной деятельности.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lastRenderedPageBreak/>
        <w:t>3. Стимулирование учебной деятельности (поощрение, создание ситуаций успеха, побуждение к активному труду и др.).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>4.  Контроль над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>5.   Различные формы взаимопомощи.</w:t>
      </w:r>
    </w:p>
    <w:p w:rsidR="000C1EFD" w:rsidRPr="000C1EFD" w:rsidRDefault="000C1EFD" w:rsidP="000C1EFD">
      <w:pPr>
        <w:jc w:val="both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sz w:val="28"/>
          <w:szCs w:val="28"/>
        </w:rPr>
        <w:t>6.   Дополнительные занятия с учеником учителя.</w:t>
      </w:r>
    </w:p>
    <w:p w:rsidR="000C1EFD" w:rsidRPr="00105DE8" w:rsidRDefault="000C1EFD" w:rsidP="00105DE8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EFD">
        <w:rPr>
          <w:rFonts w:ascii="Times New Roman" w:hAnsi="Times New Roman" w:cs="Times New Roman"/>
          <w:b/>
          <w:sz w:val="28"/>
          <w:szCs w:val="28"/>
        </w:rPr>
        <w:t>Оказание помощи неуспевающему ученику на уроке.</w:t>
      </w:r>
    </w:p>
    <w:tbl>
      <w:tblPr>
        <w:tblW w:w="0" w:type="auto"/>
        <w:tblInd w:w="-5" w:type="dxa"/>
        <w:tblLayout w:type="fixed"/>
        <w:tblLook w:val="0000"/>
      </w:tblPr>
      <w:tblGrid>
        <w:gridCol w:w="2518"/>
        <w:gridCol w:w="7063"/>
      </w:tblGrid>
      <w:tr w:rsidR="000C1EFD" w:rsidRPr="000C1EFD" w:rsidTr="006E12C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b/>
                <w:sz w:val="28"/>
                <w:szCs w:val="28"/>
              </w:rPr>
              <w:t>Виды помощи в учении</w:t>
            </w:r>
          </w:p>
        </w:tc>
      </w:tr>
      <w:tr w:rsidR="000C1EFD" w:rsidRPr="000C1EFD" w:rsidTr="006E12C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В процессе контроля за подготовленностью учащихся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Создание атмосферы особой доброжелательности при опросе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Снижение темпа опроса, разрешение дольше готовиться у доски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учащимся примерного плана ответа 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Разрешение </w:t>
            </w:r>
            <w:proofErr w:type="gramStart"/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пользоваться наглядными пособиями помогающими излагать</w:t>
            </w:r>
            <w:proofErr w:type="gramEnd"/>
            <w:r w:rsidRPr="000C1EFD">
              <w:rPr>
                <w:rFonts w:ascii="Times New Roman" w:hAnsi="Times New Roman" w:cs="Times New Roman"/>
                <w:sz w:val="28"/>
                <w:szCs w:val="28"/>
              </w:rPr>
              <w:t xml:space="preserve"> суть явления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Стимулирование оценкой, подбадриванием, похвалой</w:t>
            </w:r>
          </w:p>
        </w:tc>
      </w:tr>
      <w:tr w:rsidR="000C1EFD" w:rsidRPr="000C1EFD" w:rsidTr="006E12C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При изложении нового материала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Применение мер поддержания интереса к слабоуспевающим с вопросами, выясняющими степень понимания ими учебного материала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Привлечение их в качестве помощников при подготовке приборов, опытов и т.д.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Привлечение к высказыванию предложения при проблемном обучении, к выводам и обобщениям  или объяснению сути проблемы, высказанной сильным учеником</w:t>
            </w:r>
          </w:p>
        </w:tc>
      </w:tr>
      <w:tr w:rsidR="000C1EFD" w:rsidRPr="000C1EFD" w:rsidTr="006E12C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В ходе самостоятельной работы на уроке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Разбивка заданий на дозы, этапы, выделение в сложных заданиях ряда простых, ссылка на аналогичное задание, выполненное ранее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Напоминание приема и способа выполнения задания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Указание на необходимость актуализировать то или иное правило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Ссылка на правила и свойства, которые необходимы для решения задач, упражнений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Инструктирование о рациональных путях выполнения заданий, требованиях к их оформлению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Стимулирование самостоятельных действий слабоуспевающих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Более тщательный контроль за их деятельностью, указание на ошибки, проверка, исправления</w:t>
            </w:r>
          </w:p>
        </w:tc>
      </w:tr>
      <w:tr w:rsidR="000C1EFD" w:rsidRPr="000C1EFD" w:rsidTr="006E12C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организации самостоятельной работы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Выбор для групп слабоуспевающих наиболее рациональной системы упражнений, а не механическое увеличение их числа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Более подробное объяснение последовательности выполнения задания</w:t>
            </w:r>
          </w:p>
          <w:p w:rsidR="000C1EFD" w:rsidRPr="000C1EFD" w:rsidRDefault="000C1EFD" w:rsidP="006E12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EFD">
              <w:rPr>
                <w:rFonts w:ascii="Times New Roman" w:hAnsi="Times New Roman" w:cs="Times New Roman"/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0C1EFD" w:rsidRDefault="000C1EFD" w:rsidP="000C1EFD">
      <w:pPr>
        <w:tabs>
          <w:tab w:val="left" w:pos="2160"/>
        </w:tabs>
        <w:spacing w:after="0"/>
        <w:contextualSpacing/>
        <w:rPr>
          <w:bCs/>
        </w:rPr>
      </w:pPr>
    </w:p>
    <w:p w:rsidR="000C1EFD" w:rsidRPr="00555205" w:rsidRDefault="000C1EFD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 во внеурочное время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C1EFD" w:rsidRPr="00555205" w:rsidRDefault="000C1EFD" w:rsidP="000C1E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работа по индивидуальным карточкам.</w:t>
      </w:r>
    </w:p>
    <w:p w:rsidR="000C1EFD" w:rsidRPr="00555205" w:rsidRDefault="000C1EFD" w:rsidP="000C1E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домашнем задании – задания на повторение.</w:t>
      </w:r>
    </w:p>
    <w:p w:rsidR="000C1EFD" w:rsidRPr="00555205" w:rsidRDefault="000C1EFD" w:rsidP="000C1E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Четкий инструктаж по выполнению домашнего задания.</w:t>
      </w:r>
    </w:p>
    <w:p w:rsidR="000C1EFD" w:rsidRPr="00555205" w:rsidRDefault="000C1EFD" w:rsidP="000C1EF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Инструктирование родителей о систематическом выполнении индивидуальных заданий – тренажеров (5 – 10 минут в день)   </w:t>
      </w:r>
    </w:p>
    <w:p w:rsidR="000C1EFD" w:rsidRDefault="000C1EFD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</w:p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Pr="00E065C4" w:rsidRDefault="00105DE8" w:rsidP="00105DE8">
      <w:pPr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E065C4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Список слабоуспевающих обучающихся в 20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23</w:t>
      </w:r>
      <w:r w:rsidRPr="00E065C4">
        <w:rPr>
          <w:rFonts w:ascii="Times New Roman" w:hAnsi="Times New Roman"/>
          <w:b/>
          <w:bCs/>
          <w:sz w:val="24"/>
          <w:szCs w:val="24"/>
          <w:lang w:bidi="ru-RU"/>
        </w:rPr>
        <w:t>-20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24</w:t>
      </w:r>
      <w:r w:rsidRPr="00E065C4">
        <w:rPr>
          <w:rFonts w:ascii="Times New Roman" w:hAnsi="Times New Roman"/>
          <w:b/>
          <w:bCs/>
          <w:sz w:val="24"/>
          <w:szCs w:val="24"/>
          <w:lang w:bidi="ru-RU"/>
        </w:rPr>
        <w:t xml:space="preserve"> учебном году</w:t>
      </w:r>
    </w:p>
    <w:p w:rsidR="00105DE8" w:rsidRPr="00E065C4" w:rsidRDefault="00105DE8" w:rsidP="00105DE8">
      <w:pPr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</w:p>
    <w:tbl>
      <w:tblPr>
        <w:tblOverlap w:val="never"/>
        <w:tblW w:w="104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1323"/>
        <w:gridCol w:w="1080"/>
        <w:gridCol w:w="2340"/>
        <w:gridCol w:w="1080"/>
        <w:gridCol w:w="1260"/>
        <w:gridCol w:w="900"/>
        <w:gridCol w:w="900"/>
        <w:gridCol w:w="900"/>
      </w:tblGrid>
      <w:tr w:rsidR="00105DE8" w:rsidRPr="00E065C4" w:rsidTr="007934D3">
        <w:trPr>
          <w:trHeight w:hRule="exact" w:val="864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№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ФИ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ученика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Класс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D2F5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Примечание </w:t>
            </w:r>
            <w:r w:rsidRPr="00FD2F51">
              <w:rPr>
                <w:rFonts w:ascii="Times New Roman" w:hAnsi="Times New Roman"/>
                <w:b/>
                <w:sz w:val="24"/>
                <w:szCs w:val="24"/>
              </w:rPr>
              <w:t>Причины неуспеваемости</w:t>
            </w: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504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Результат (успевает, по физике)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105DE8" w:rsidRPr="00E065C4" w:rsidTr="007934D3">
        <w:trPr>
          <w:trHeight w:hRule="exact" w:val="566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чет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чет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 чет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 чет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Год</w:t>
            </w:r>
          </w:p>
        </w:tc>
      </w:tr>
      <w:tr w:rsidR="00105DE8" w:rsidRPr="00E065C4" w:rsidTr="007934D3">
        <w:trPr>
          <w:trHeight w:hRule="exact" w:val="14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A4ECC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bidi="ru-RU"/>
              </w:rPr>
              <w:t xml:space="preserve"> Никита</w:t>
            </w:r>
            <w:r w:rsidR="007A4ECC">
              <w:rPr>
                <w:rFonts w:ascii="Times New Roman" w:hAnsi="Times New Roman"/>
                <w:iCs/>
                <w:sz w:val="24"/>
                <w:szCs w:val="24"/>
                <w:lang w:bidi="ru-RU"/>
              </w:rPr>
              <w:t xml:space="preserve"> 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FD2F51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D2F51">
              <w:rPr>
                <w:rFonts w:ascii="Times New Roman" w:hAnsi="Times New Roman"/>
                <w:sz w:val="24"/>
                <w:szCs w:val="24"/>
              </w:rPr>
              <w:t xml:space="preserve">Пропуски;  </w:t>
            </w:r>
            <w:r w:rsidRPr="00FD2F51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полная</w:t>
            </w:r>
            <w:r w:rsidRPr="00FD2F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семья; </w:t>
            </w:r>
            <w:r w:rsidRPr="00FD2F51">
              <w:rPr>
                <w:rFonts w:ascii="Times New Roman" w:hAnsi="Times New Roman"/>
                <w:sz w:val="24"/>
                <w:szCs w:val="24"/>
              </w:rPr>
              <w:t>педагогическая запущенность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105DE8" w:rsidRPr="00E065C4" w:rsidTr="007934D3">
        <w:trPr>
          <w:trHeight w:hRule="exact" w:val="107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065C4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bidi="ru-RU"/>
              </w:rPr>
              <w:t>Никита</w:t>
            </w:r>
            <w:r w:rsidR="007A4ECC">
              <w:rPr>
                <w:rFonts w:ascii="Times New Roman" w:hAnsi="Times New Roman"/>
                <w:iCs/>
                <w:sz w:val="24"/>
                <w:szCs w:val="24"/>
                <w:lang w:bidi="ru-RU"/>
              </w:rPr>
              <w:t xml:space="preserve"> 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</w:p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FD2F51">
              <w:rPr>
                <w:rFonts w:ascii="Times New Roman" w:hAnsi="Times New Roman"/>
                <w:sz w:val="24"/>
                <w:szCs w:val="24"/>
              </w:rPr>
              <w:t xml:space="preserve">Пропуски;  </w:t>
            </w:r>
            <w:r w:rsidRPr="00FD2F51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полная</w:t>
            </w:r>
            <w:r w:rsidRPr="00FD2F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семья; </w:t>
            </w:r>
            <w:r w:rsidRPr="00FD2F51">
              <w:rPr>
                <w:rFonts w:ascii="Times New Roman" w:hAnsi="Times New Roman"/>
                <w:sz w:val="24"/>
                <w:szCs w:val="24"/>
              </w:rPr>
              <w:t>педагогическая запущенность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DE8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DE8" w:rsidRPr="00E065C4" w:rsidRDefault="00105DE8" w:rsidP="007934D3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</w:tbl>
    <w:p w:rsidR="00105DE8" w:rsidRDefault="00105DE8" w:rsidP="000C1EF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DE8" w:rsidRPr="008B7708" w:rsidRDefault="00105DE8" w:rsidP="00105DE8">
      <w:pPr>
        <w:shd w:val="clear" w:color="auto" w:fill="FFFFFF"/>
        <w:spacing w:before="30" w:after="3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7708"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 индивидуальной работы с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Никитой</w:t>
      </w:r>
      <w:r w:rsidR="007A4ECC">
        <w:rPr>
          <w:rFonts w:ascii="Times New Roman" w:hAnsi="Times New Roman"/>
          <w:b/>
          <w:bCs/>
          <w:color w:val="000000"/>
          <w:sz w:val="24"/>
          <w:szCs w:val="24"/>
        </w:rPr>
        <w:t xml:space="preserve"> М.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 алгебре</w:t>
      </w:r>
    </w:p>
    <w:tbl>
      <w:tblPr>
        <w:tblW w:w="98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0"/>
        <w:gridCol w:w="1620"/>
        <w:gridCol w:w="6480"/>
        <w:gridCol w:w="1419"/>
      </w:tblGrid>
      <w:tr w:rsidR="00105DE8" w:rsidRPr="008B7708" w:rsidTr="007934D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20" w:type="dxa"/>
            <w:vMerge w:val="restart"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Индивидуальные дополнительные  занятия.</w:t>
            </w:r>
          </w:p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    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8B7708">
              <w:rPr>
                <w:rFonts w:ascii="Times New Roman" w:hAnsi="Times New Roman"/>
                <w:b/>
                <w:sz w:val="24"/>
                <w:szCs w:val="24"/>
              </w:rPr>
              <w:t>Тематика    занятий.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105DE8" w:rsidRPr="008B7708" w:rsidTr="007934D3"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26595B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Линейные уравнения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0206D5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</w:tr>
      <w:tr w:rsidR="00105DE8" w:rsidRPr="008B7708" w:rsidTr="007934D3"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26595B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</w:tr>
      <w:tr w:rsidR="00105DE8" w:rsidRPr="008B7708" w:rsidTr="007934D3">
        <w:trPr>
          <w:trHeight w:val="397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Степень 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26595B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</w:tr>
      <w:tr w:rsidR="00105DE8" w:rsidRPr="008B7708" w:rsidTr="007934D3">
        <w:trPr>
          <w:trHeight w:val="397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степени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</w:tr>
      <w:tr w:rsidR="00105DE8" w:rsidRPr="008B7708" w:rsidTr="007934D3">
        <w:trPr>
          <w:trHeight w:val="804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Одночлен. Стандартный вид одночлена</w:t>
            </w:r>
          </w:p>
          <w:p w:rsidR="00105DE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</w:tr>
    </w:tbl>
    <w:p w:rsidR="000C1EFD" w:rsidRDefault="000C1EFD" w:rsidP="000C1EFD">
      <w:pPr>
        <w:rPr>
          <w:bCs/>
        </w:rPr>
      </w:pPr>
    </w:p>
    <w:p w:rsidR="00105DE8" w:rsidRPr="008B7708" w:rsidRDefault="00105DE8" w:rsidP="00105DE8">
      <w:pPr>
        <w:shd w:val="clear" w:color="auto" w:fill="FFFFFF"/>
        <w:spacing w:before="30" w:after="3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7708">
        <w:rPr>
          <w:rFonts w:ascii="Times New Roman" w:hAnsi="Times New Roman"/>
          <w:b/>
          <w:bCs/>
          <w:color w:val="000000"/>
          <w:sz w:val="24"/>
          <w:szCs w:val="24"/>
        </w:rPr>
        <w:t xml:space="preserve">План индивидуальной работы с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Никитой</w:t>
      </w:r>
      <w:r w:rsidR="007A4ECC">
        <w:rPr>
          <w:rFonts w:ascii="Times New Roman" w:hAnsi="Times New Roman"/>
          <w:b/>
          <w:bCs/>
          <w:color w:val="000000"/>
          <w:sz w:val="24"/>
          <w:szCs w:val="24"/>
        </w:rPr>
        <w:t xml:space="preserve"> М.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 геометрии</w:t>
      </w:r>
    </w:p>
    <w:tbl>
      <w:tblPr>
        <w:tblW w:w="98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0"/>
        <w:gridCol w:w="1620"/>
        <w:gridCol w:w="6480"/>
        <w:gridCol w:w="1419"/>
      </w:tblGrid>
      <w:tr w:rsidR="00105DE8" w:rsidRPr="008B7708" w:rsidTr="007934D3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20" w:type="dxa"/>
            <w:vMerge w:val="restart"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Индивидуальные дополнительные  занятия.</w:t>
            </w:r>
          </w:p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    </w:t>
            </w: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8B7708">
              <w:rPr>
                <w:rFonts w:ascii="Times New Roman" w:hAnsi="Times New Roman"/>
                <w:b/>
                <w:sz w:val="24"/>
                <w:szCs w:val="24"/>
              </w:rPr>
              <w:t>Тематика    занятий.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B770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105DE8" w:rsidRPr="008B7708" w:rsidTr="007934D3"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26595B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Отрезок и его длина 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0206D5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</w:tr>
      <w:tr w:rsidR="00105DE8" w:rsidRPr="008B7708" w:rsidTr="007934D3"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Угол, измерение углов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26595B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</w:tr>
      <w:tr w:rsidR="00105DE8" w:rsidRPr="008B7708" w:rsidTr="007934D3">
        <w:trPr>
          <w:trHeight w:val="397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26595B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</w:tr>
      <w:tr w:rsidR="00105DE8" w:rsidRPr="008B7708" w:rsidTr="007934D3">
        <w:trPr>
          <w:trHeight w:val="397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Равные треугольники</w:t>
            </w: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</w:tr>
      <w:tr w:rsidR="00105DE8" w:rsidRPr="008B7708" w:rsidTr="007934D3">
        <w:trPr>
          <w:trHeight w:val="804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105DE8" w:rsidRPr="008B770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4" w:space="0" w:color="auto"/>
            </w:tcBorders>
          </w:tcPr>
          <w:p w:rsidR="00105DE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Биссектриса, высота, медиана</w:t>
            </w:r>
            <w:bookmarkStart w:id="0" w:name="_GoBack"/>
            <w:bookmarkEnd w:id="0"/>
          </w:p>
          <w:p w:rsidR="00105DE8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:rsidR="00105DE8" w:rsidRPr="00EF0E92" w:rsidRDefault="00105DE8" w:rsidP="007934D3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</w:tr>
    </w:tbl>
    <w:p w:rsidR="000C1EFD" w:rsidRPr="00555205" w:rsidRDefault="000C1EFD" w:rsidP="00BE52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sectPr w:rsidR="000C1EFD" w:rsidRPr="00555205" w:rsidSect="0044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5D1824"/>
    <w:multiLevelType w:val="multilevel"/>
    <w:tmpl w:val="B0C4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817E16"/>
    <w:multiLevelType w:val="multilevel"/>
    <w:tmpl w:val="E44A8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651698"/>
    <w:multiLevelType w:val="multilevel"/>
    <w:tmpl w:val="F7647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05135A"/>
    <w:multiLevelType w:val="multilevel"/>
    <w:tmpl w:val="11AA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073C1B"/>
    <w:multiLevelType w:val="multilevel"/>
    <w:tmpl w:val="1C9A8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5A6D22"/>
    <w:multiLevelType w:val="multilevel"/>
    <w:tmpl w:val="14A4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646F13"/>
    <w:multiLevelType w:val="multilevel"/>
    <w:tmpl w:val="F51C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473B6C"/>
    <w:multiLevelType w:val="multilevel"/>
    <w:tmpl w:val="DE24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EB3B97"/>
    <w:multiLevelType w:val="multilevel"/>
    <w:tmpl w:val="B1884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24031A"/>
    <w:multiLevelType w:val="multilevel"/>
    <w:tmpl w:val="5A4A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576D6B"/>
    <w:multiLevelType w:val="multilevel"/>
    <w:tmpl w:val="C2BC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49268F"/>
    <w:multiLevelType w:val="multilevel"/>
    <w:tmpl w:val="F710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7A022D"/>
    <w:multiLevelType w:val="multilevel"/>
    <w:tmpl w:val="52EE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077266"/>
    <w:multiLevelType w:val="multilevel"/>
    <w:tmpl w:val="0A12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C16019"/>
    <w:multiLevelType w:val="multilevel"/>
    <w:tmpl w:val="E6E2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225327"/>
    <w:multiLevelType w:val="multilevel"/>
    <w:tmpl w:val="91A6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322708"/>
    <w:multiLevelType w:val="multilevel"/>
    <w:tmpl w:val="3F286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1F2D55"/>
    <w:multiLevelType w:val="multilevel"/>
    <w:tmpl w:val="AC8A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08696B"/>
    <w:multiLevelType w:val="multilevel"/>
    <w:tmpl w:val="E1BE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1F60A9"/>
    <w:multiLevelType w:val="multilevel"/>
    <w:tmpl w:val="DCDC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BC5600"/>
    <w:multiLevelType w:val="multilevel"/>
    <w:tmpl w:val="EECE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831A4D"/>
    <w:multiLevelType w:val="multilevel"/>
    <w:tmpl w:val="6058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752827"/>
    <w:multiLevelType w:val="multilevel"/>
    <w:tmpl w:val="158A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743317"/>
    <w:multiLevelType w:val="multilevel"/>
    <w:tmpl w:val="932A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FE6578"/>
    <w:multiLevelType w:val="multilevel"/>
    <w:tmpl w:val="F81C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2E2C4D"/>
    <w:multiLevelType w:val="multilevel"/>
    <w:tmpl w:val="8AB6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141E0D"/>
    <w:multiLevelType w:val="multilevel"/>
    <w:tmpl w:val="28F4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597606"/>
    <w:multiLevelType w:val="multilevel"/>
    <w:tmpl w:val="404A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302826"/>
    <w:multiLevelType w:val="multilevel"/>
    <w:tmpl w:val="E3C2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0F13FD"/>
    <w:multiLevelType w:val="multilevel"/>
    <w:tmpl w:val="1A30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765B6B"/>
    <w:multiLevelType w:val="multilevel"/>
    <w:tmpl w:val="DB7C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C0771A"/>
    <w:multiLevelType w:val="multilevel"/>
    <w:tmpl w:val="F418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F97480"/>
    <w:multiLevelType w:val="multilevel"/>
    <w:tmpl w:val="3A9E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844413"/>
    <w:multiLevelType w:val="multilevel"/>
    <w:tmpl w:val="80DA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B878E4"/>
    <w:multiLevelType w:val="multilevel"/>
    <w:tmpl w:val="353EF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8"/>
  </w:num>
  <w:num w:numId="3">
    <w:abstractNumId w:val="34"/>
  </w:num>
  <w:num w:numId="4">
    <w:abstractNumId w:val="18"/>
  </w:num>
  <w:num w:numId="5">
    <w:abstractNumId w:val="10"/>
  </w:num>
  <w:num w:numId="6">
    <w:abstractNumId w:val="19"/>
  </w:num>
  <w:num w:numId="7">
    <w:abstractNumId w:val="27"/>
  </w:num>
  <w:num w:numId="8">
    <w:abstractNumId w:val="20"/>
  </w:num>
  <w:num w:numId="9">
    <w:abstractNumId w:val="4"/>
  </w:num>
  <w:num w:numId="10">
    <w:abstractNumId w:val="35"/>
  </w:num>
  <w:num w:numId="11">
    <w:abstractNumId w:val="29"/>
  </w:num>
  <w:num w:numId="12">
    <w:abstractNumId w:val="21"/>
  </w:num>
  <w:num w:numId="13">
    <w:abstractNumId w:val="24"/>
  </w:num>
  <w:num w:numId="14">
    <w:abstractNumId w:val="16"/>
  </w:num>
  <w:num w:numId="15">
    <w:abstractNumId w:val="8"/>
  </w:num>
  <w:num w:numId="16">
    <w:abstractNumId w:val="7"/>
  </w:num>
  <w:num w:numId="17">
    <w:abstractNumId w:val="6"/>
  </w:num>
  <w:num w:numId="18">
    <w:abstractNumId w:val="17"/>
  </w:num>
  <w:num w:numId="19">
    <w:abstractNumId w:val="25"/>
  </w:num>
  <w:num w:numId="20">
    <w:abstractNumId w:val="22"/>
  </w:num>
  <w:num w:numId="21">
    <w:abstractNumId w:val="12"/>
  </w:num>
  <w:num w:numId="22">
    <w:abstractNumId w:val="14"/>
  </w:num>
  <w:num w:numId="23">
    <w:abstractNumId w:val="31"/>
  </w:num>
  <w:num w:numId="24">
    <w:abstractNumId w:val="23"/>
  </w:num>
  <w:num w:numId="25">
    <w:abstractNumId w:val="9"/>
  </w:num>
  <w:num w:numId="26">
    <w:abstractNumId w:val="15"/>
  </w:num>
  <w:num w:numId="27">
    <w:abstractNumId w:val="5"/>
  </w:num>
  <w:num w:numId="28">
    <w:abstractNumId w:val="32"/>
  </w:num>
  <w:num w:numId="29">
    <w:abstractNumId w:val="36"/>
  </w:num>
  <w:num w:numId="30">
    <w:abstractNumId w:val="37"/>
  </w:num>
  <w:num w:numId="31">
    <w:abstractNumId w:val="13"/>
  </w:num>
  <w:num w:numId="32">
    <w:abstractNumId w:val="26"/>
  </w:num>
  <w:num w:numId="33">
    <w:abstractNumId w:val="30"/>
  </w:num>
  <w:num w:numId="34">
    <w:abstractNumId w:val="11"/>
  </w:num>
  <w:num w:numId="35">
    <w:abstractNumId w:val="33"/>
  </w:num>
  <w:num w:numId="36">
    <w:abstractNumId w:val="0"/>
  </w:num>
  <w:num w:numId="37">
    <w:abstractNumId w:val="1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A58"/>
    <w:rsid w:val="000C1EFD"/>
    <w:rsid w:val="00105DE8"/>
    <w:rsid w:val="002D1A58"/>
    <w:rsid w:val="00334481"/>
    <w:rsid w:val="00441155"/>
    <w:rsid w:val="00555205"/>
    <w:rsid w:val="005E3ACA"/>
    <w:rsid w:val="007A4ECC"/>
    <w:rsid w:val="007B0551"/>
    <w:rsid w:val="008E4652"/>
    <w:rsid w:val="00A048A6"/>
    <w:rsid w:val="00BC21D9"/>
    <w:rsid w:val="00BE5286"/>
    <w:rsid w:val="00EC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286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0C1EFD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10">
    <w:name w:val="Без интервала1"/>
    <w:rsid w:val="00105DE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5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yumshanova_89@mail.ru</dc:creator>
  <cp:lastModifiedBy>завуч</cp:lastModifiedBy>
  <cp:revision>4</cp:revision>
  <dcterms:created xsi:type="dcterms:W3CDTF">2020-04-25T00:58:00Z</dcterms:created>
  <dcterms:modified xsi:type="dcterms:W3CDTF">2023-11-15T01:51:00Z</dcterms:modified>
</cp:coreProperties>
</file>