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98" w:rsidRPr="00546E33" w:rsidRDefault="00C34938">
      <w:pPr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rFonts w:hAnsi="Times New Roman"/>
          <w:b/>
          <w:bCs/>
          <w:color w:val="000000"/>
          <w:sz w:val="24"/>
          <w:szCs w:val="24"/>
        </w:rPr>
        <w:t> </w:t>
      </w:r>
      <w:r w:rsidRPr="00546E3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Анкета «Незаконченный тезис»</w:t>
      </w:r>
    </w:p>
    <w:p w:rsidR="00790D98" w:rsidRPr="00546E33" w:rsidRDefault="00C34938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546E33">
        <w:rPr>
          <w:rFonts w:ascii="Arial" w:hAnsi="Arial" w:cs="Arial"/>
          <w:color w:val="000000"/>
          <w:sz w:val="24"/>
          <w:szCs w:val="24"/>
          <w:lang w:val="ru-RU"/>
        </w:rPr>
        <w:t>Анкета предназначена для определения уровня сформированности у учеников 4–6-х классов эмоционального компонента гражданско-патриотического воспитания – отношения</w:t>
      </w:r>
      <w:r w:rsidRPr="00546E33">
        <w:rPr>
          <w:rFonts w:ascii="Arial" w:hAnsi="Arial" w:cs="Arial"/>
          <w:color w:val="000000"/>
          <w:sz w:val="24"/>
          <w:szCs w:val="24"/>
        </w:rPr>
        <w:t> </w:t>
      </w:r>
      <w:r w:rsidRPr="00546E33">
        <w:rPr>
          <w:rFonts w:ascii="Arial" w:hAnsi="Arial" w:cs="Arial"/>
          <w:color w:val="000000"/>
          <w:sz w:val="24"/>
          <w:szCs w:val="24"/>
          <w:lang w:val="ru-RU"/>
        </w:rPr>
        <w:t>к таким ценностям, как семья, школа, родной</w:t>
      </w:r>
      <w:r w:rsidRPr="00546E33">
        <w:rPr>
          <w:rFonts w:ascii="Arial" w:hAnsi="Arial" w:cs="Arial"/>
          <w:color w:val="000000"/>
          <w:sz w:val="24"/>
          <w:szCs w:val="24"/>
        </w:rPr>
        <w:t> </w:t>
      </w:r>
      <w:r w:rsidRPr="00546E33">
        <w:rPr>
          <w:rFonts w:ascii="Arial" w:hAnsi="Arial" w:cs="Arial"/>
          <w:color w:val="000000"/>
          <w:sz w:val="24"/>
          <w:szCs w:val="24"/>
          <w:lang w:val="ru-RU"/>
        </w:rPr>
        <w:t>город, страна.</w:t>
      </w:r>
    </w:p>
    <w:p w:rsidR="00790D98" w:rsidRPr="00546E33" w:rsidRDefault="00C34938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546E33">
        <w:rPr>
          <w:rFonts w:ascii="Arial" w:hAnsi="Arial" w:cs="Arial"/>
          <w:color w:val="000000"/>
          <w:sz w:val="24"/>
          <w:szCs w:val="24"/>
          <w:lang w:val="ru-RU"/>
        </w:rPr>
        <w:t>Классный руководитель составляет общий вывод на основе анализа ответов детей. По их ответам определяется позитивное или негативное отношение к нравственным позициям по количеству преобладающих ответов в соответствии со шкалой оценивания:</w:t>
      </w:r>
    </w:p>
    <w:p w:rsidR="00790D98" w:rsidRPr="00546E33" w:rsidRDefault="00C34938">
      <w:pPr>
        <w:numPr>
          <w:ilvl w:val="0"/>
          <w:numId w:val="1"/>
        </w:numPr>
        <w:ind w:left="780" w:right="180"/>
        <w:contextualSpacing/>
        <w:rPr>
          <w:rFonts w:ascii="Arial" w:hAnsi="Arial" w:cs="Arial"/>
          <w:color w:val="000000"/>
          <w:sz w:val="24"/>
          <w:szCs w:val="24"/>
        </w:rPr>
      </w:pPr>
      <w:r w:rsidRPr="00546E33">
        <w:rPr>
          <w:rFonts w:ascii="Arial" w:hAnsi="Arial" w:cs="Arial"/>
          <w:color w:val="000000"/>
          <w:sz w:val="24"/>
          <w:szCs w:val="24"/>
        </w:rPr>
        <w:t>позитивное отношение – «+»;</w:t>
      </w:r>
    </w:p>
    <w:p w:rsidR="00790D98" w:rsidRPr="00546E33" w:rsidRDefault="00C34938">
      <w:pPr>
        <w:numPr>
          <w:ilvl w:val="0"/>
          <w:numId w:val="1"/>
        </w:numPr>
        <w:ind w:left="780" w:right="180"/>
        <w:contextualSpacing/>
        <w:rPr>
          <w:rFonts w:ascii="Arial" w:hAnsi="Arial" w:cs="Arial"/>
          <w:color w:val="000000"/>
          <w:sz w:val="24"/>
          <w:szCs w:val="24"/>
        </w:rPr>
      </w:pPr>
      <w:r w:rsidRPr="00546E33">
        <w:rPr>
          <w:rFonts w:ascii="Arial" w:hAnsi="Arial" w:cs="Arial"/>
          <w:color w:val="000000"/>
          <w:sz w:val="24"/>
          <w:szCs w:val="24"/>
        </w:rPr>
        <w:t>негативное отношение – «–»;</w:t>
      </w:r>
    </w:p>
    <w:p w:rsidR="00790D98" w:rsidRPr="00546E33" w:rsidRDefault="00C34938">
      <w:pPr>
        <w:numPr>
          <w:ilvl w:val="0"/>
          <w:numId w:val="1"/>
        </w:numPr>
        <w:ind w:left="780" w:right="180"/>
        <w:rPr>
          <w:rFonts w:ascii="Arial" w:hAnsi="Arial" w:cs="Arial"/>
          <w:color w:val="000000"/>
          <w:sz w:val="24"/>
          <w:szCs w:val="24"/>
        </w:rPr>
      </w:pPr>
      <w:r w:rsidRPr="00546E33">
        <w:rPr>
          <w:rFonts w:ascii="Arial" w:hAnsi="Arial" w:cs="Arial"/>
          <w:color w:val="000000"/>
          <w:sz w:val="24"/>
          <w:szCs w:val="24"/>
        </w:rPr>
        <w:t>нейтральное отношение – «0».</w:t>
      </w:r>
    </w:p>
    <w:p w:rsidR="00790D98" w:rsidRPr="00546E33" w:rsidRDefault="00C34938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546E3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Допишите предложения в каждом блоке: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"/>
        <w:gridCol w:w="8777"/>
      </w:tblGrid>
      <w:tr w:rsidR="00790D98" w:rsidRPr="00546E3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Отношение к семье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Для меня семья – это…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люблю своих родителей за…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Мы всей семьей…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Для семьи я могу…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Традициями нашей семьи являются…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0D98" w:rsidRPr="00546E3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Отношение к людям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я вижу, что кому-то нужна помощь, то…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родители пришли домой уставшие, 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моего друга обидели, 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я окажусь в одном классе с учеником другой национальности, то 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мой друг сказал неправду, то 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Отношение к малой родине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люблю свой город/село, потому что…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был бы я волшебником, то я для своего города/села…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Для своего города/села я сейчас делаю…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нашем городе/селе мне не нравится…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бы мне предложили переехать из города в село/из села в город, то 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Отношение к труду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Мою выполненную работу не надо/надо проверять, потому что…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Если я закончил работу раньше других, то я…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Когда моя работа закончена, то я чувствую…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принимаю участие в школьных трудовых делах, потому что…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C34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6E3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люблю помогать своей семье, потому что…</w:t>
            </w:r>
          </w:p>
        </w:tc>
      </w:tr>
      <w:tr w:rsidR="00790D98" w:rsidRPr="00546E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98" w:rsidRPr="00546E33" w:rsidRDefault="00790D9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4938" w:rsidRPr="00546E33" w:rsidRDefault="00C34938">
      <w:pPr>
        <w:rPr>
          <w:rFonts w:ascii="Arial" w:hAnsi="Arial" w:cs="Arial"/>
          <w:sz w:val="24"/>
          <w:szCs w:val="24"/>
          <w:lang w:val="ru-RU"/>
        </w:rPr>
      </w:pPr>
    </w:p>
    <w:sectPr w:rsidR="00C34938" w:rsidRPr="00546E3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3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5D18"/>
    <w:rsid w:val="002D33B1"/>
    <w:rsid w:val="002D3591"/>
    <w:rsid w:val="003514A0"/>
    <w:rsid w:val="004F7E17"/>
    <w:rsid w:val="00546E33"/>
    <w:rsid w:val="005A05CE"/>
    <w:rsid w:val="00653AF6"/>
    <w:rsid w:val="00790D98"/>
    <w:rsid w:val="00B73A5A"/>
    <w:rsid w:val="00C34938"/>
    <w:rsid w:val="00E438A1"/>
    <w:rsid w:val="00F0199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E17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3A5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E17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3A5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Переслегина Александра Олеговна</dc:creator>
  <dc:description>Подготовлено экспертами Актион-МЦФЭР</dc:description>
  <cp:lastModifiedBy>user</cp:lastModifiedBy>
  <cp:revision>2</cp:revision>
  <dcterms:created xsi:type="dcterms:W3CDTF">2022-10-04T02:23:00Z</dcterms:created>
  <dcterms:modified xsi:type="dcterms:W3CDTF">2022-10-04T02:23:00Z</dcterms:modified>
</cp:coreProperties>
</file>